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3AD" w:rsidRDefault="005923AD" w:rsidP="000E31F4">
      <w:pPr>
        <w:suppressAutoHyphens/>
        <w:rPr>
          <w:rFonts w:ascii="Bookman Old Style" w:hAnsi="Bookman Old Style" w:cs="Arial"/>
          <w:i w:val="0"/>
          <w:iCs/>
          <w:sz w:val="20"/>
        </w:rPr>
      </w:pPr>
      <w:bookmarkStart w:id="0" w:name="_GoBack"/>
      <w:bookmarkEnd w:id="0"/>
    </w:p>
    <w:p w:rsidR="005923AD" w:rsidRPr="00FA7101" w:rsidRDefault="005923AD" w:rsidP="000E31F4">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IDENTIFICACIóN DEL PUESTO</w:t>
      </w:r>
    </w:p>
    <w:p w:rsidR="005923AD" w:rsidRPr="00FA7101" w:rsidRDefault="005923AD" w:rsidP="000E31F4">
      <w:pPr>
        <w:suppressAutoHyphens/>
      </w:pPr>
    </w:p>
    <w:tbl>
      <w:tblPr>
        <w:tblW w:w="0" w:type="auto"/>
        <w:tblCellSpacing w:w="20" w:type="dxa"/>
        <w:tblInd w:w="163"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firstRow="1" w:lastRow="1" w:firstColumn="1" w:lastColumn="1" w:noHBand="0" w:noVBand="0"/>
      </w:tblPr>
      <w:tblGrid>
        <w:gridCol w:w="6804"/>
        <w:gridCol w:w="1701"/>
        <w:gridCol w:w="1560"/>
      </w:tblGrid>
      <w:tr w:rsidR="005923AD" w:rsidRPr="007323A5" w:rsidTr="00491492">
        <w:trPr>
          <w:trHeight w:val="283"/>
          <w:tblCellSpacing w:w="20" w:type="dxa"/>
        </w:trPr>
        <w:tc>
          <w:tcPr>
            <w:tcW w:w="6744" w:type="dxa"/>
            <w:vAlign w:val="center"/>
          </w:tcPr>
          <w:p w:rsidR="005923AD" w:rsidRPr="007323A5" w:rsidRDefault="005923AD" w:rsidP="00CE7219">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 xml:space="preserve">Título de Puesto:   </w:t>
            </w:r>
            <w:r>
              <w:rPr>
                <w:rFonts w:ascii="Bookman Old Style" w:hAnsi="Bookman Old Style" w:cs="Tahoma"/>
                <w:i w:val="0"/>
                <w:color w:val="000000"/>
                <w:sz w:val="20"/>
                <w:lang w:val="es-CL"/>
              </w:rPr>
              <w:t>Jefe de Sección Transporte</w:t>
            </w:r>
          </w:p>
        </w:tc>
        <w:tc>
          <w:tcPr>
            <w:tcW w:w="1661" w:type="dxa"/>
            <w:vAlign w:val="center"/>
          </w:tcPr>
          <w:p w:rsidR="005923AD" w:rsidRPr="007323A5" w:rsidRDefault="005923AD" w:rsidP="00F327E9">
            <w:pPr>
              <w:suppressAutoHyphens/>
              <w:jc w:val="center"/>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Clase:</w:t>
            </w:r>
            <w:r>
              <w:rPr>
                <w:rFonts w:ascii="Bookman Old Style" w:hAnsi="Bookman Old Style" w:cs="Tahoma"/>
                <w:i w:val="0"/>
                <w:color w:val="000000"/>
                <w:sz w:val="20"/>
                <w:lang w:val="es-CL"/>
              </w:rPr>
              <w:t xml:space="preserve"> 22</w:t>
            </w:r>
          </w:p>
        </w:tc>
        <w:tc>
          <w:tcPr>
            <w:tcW w:w="1500" w:type="dxa"/>
            <w:vAlign w:val="center"/>
          </w:tcPr>
          <w:p w:rsidR="005923AD" w:rsidRPr="007323A5" w:rsidRDefault="005923AD" w:rsidP="00954391">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Categoría:</w:t>
            </w:r>
            <w:r>
              <w:rPr>
                <w:rFonts w:ascii="Bookman Old Style" w:hAnsi="Bookman Old Style" w:cs="Tahoma"/>
                <w:i w:val="0"/>
                <w:color w:val="000000"/>
                <w:sz w:val="20"/>
                <w:lang w:val="es-CL"/>
              </w:rPr>
              <w:t xml:space="preserve"> J</w:t>
            </w:r>
          </w:p>
        </w:tc>
      </w:tr>
      <w:tr w:rsidR="005923AD" w:rsidRPr="007323A5" w:rsidTr="00491492">
        <w:trPr>
          <w:trHeight w:val="320"/>
          <w:tblCellSpacing w:w="20" w:type="dxa"/>
        </w:trPr>
        <w:tc>
          <w:tcPr>
            <w:tcW w:w="9985" w:type="dxa"/>
            <w:gridSpan w:val="3"/>
            <w:vAlign w:val="center"/>
          </w:tcPr>
          <w:p w:rsidR="005923AD" w:rsidRPr="007323A5" w:rsidRDefault="005923AD" w:rsidP="006036AC">
            <w:pPr>
              <w:suppressAutoHyphens/>
              <w:rPr>
                <w:rFonts w:ascii="Bookman Old Style" w:hAnsi="Bookman Old Style" w:cs="Tahoma"/>
                <w:i w:val="0"/>
                <w:color w:val="000000"/>
                <w:sz w:val="20"/>
                <w:lang w:val="es-CL"/>
              </w:rPr>
            </w:pPr>
            <w:r w:rsidRPr="007323A5">
              <w:rPr>
                <w:rFonts w:ascii="Bookman Old Style" w:hAnsi="Bookman Old Style" w:cs="Tahoma"/>
                <w:i w:val="0"/>
                <w:color w:val="000000"/>
                <w:sz w:val="20"/>
                <w:lang w:val="es-CL"/>
              </w:rPr>
              <w:t>Dependencia jerárquica:</w:t>
            </w:r>
            <w:r>
              <w:rPr>
                <w:rFonts w:ascii="Bookman Old Style" w:hAnsi="Bookman Old Style" w:cs="Tahoma"/>
                <w:i w:val="0"/>
                <w:color w:val="000000"/>
                <w:sz w:val="20"/>
                <w:lang w:val="es-CL"/>
              </w:rPr>
              <w:t xml:space="preserve"> Departamento Operación Institucional</w:t>
            </w:r>
          </w:p>
        </w:tc>
      </w:tr>
      <w:tr w:rsidR="005923AD" w:rsidRPr="007323A5" w:rsidTr="004E16D9">
        <w:trPr>
          <w:trHeight w:val="320"/>
          <w:tblCellSpacing w:w="20" w:type="dxa"/>
        </w:trPr>
        <w:tc>
          <w:tcPr>
            <w:tcW w:w="9985" w:type="dxa"/>
            <w:gridSpan w:val="3"/>
            <w:vAlign w:val="center"/>
          </w:tcPr>
          <w:p w:rsidR="005923AD" w:rsidRPr="007323A5" w:rsidRDefault="005923AD" w:rsidP="006036AC">
            <w:pPr>
              <w:suppressAutoHyphens/>
              <w:rPr>
                <w:rFonts w:ascii="Bookman Old Style" w:hAnsi="Bookman Old Style" w:cs="Tahoma"/>
                <w:i w:val="0"/>
                <w:color w:val="000000"/>
                <w:sz w:val="20"/>
                <w:lang w:val="es-CL"/>
              </w:rPr>
            </w:pPr>
            <w:r>
              <w:rPr>
                <w:rFonts w:ascii="Bookman Old Style" w:hAnsi="Bookman Old Style" w:cs="Tahoma"/>
                <w:i w:val="0"/>
                <w:color w:val="000000"/>
                <w:sz w:val="20"/>
                <w:lang w:val="es-CL"/>
              </w:rPr>
              <w:t>Puesto al que se reporta: Jefe de Departamento Operación Institucional</w:t>
            </w:r>
          </w:p>
        </w:tc>
      </w:tr>
    </w:tbl>
    <w:p w:rsidR="005923AD" w:rsidRPr="00B620CE" w:rsidRDefault="005923AD" w:rsidP="000E31F4">
      <w:pPr>
        <w:tabs>
          <w:tab w:val="left" w:pos="5040"/>
        </w:tabs>
        <w:suppressAutoHyphens/>
        <w:jc w:val="both"/>
        <w:rPr>
          <w:rFonts w:ascii="Bookman Old Style" w:hAnsi="Bookman Old Style" w:cs="Arial"/>
          <w:b/>
          <w:i w:val="0"/>
          <w:iCs/>
          <w:spacing w:val="-3"/>
          <w:sz w:val="20"/>
        </w:rPr>
      </w:pPr>
    </w:p>
    <w:p w:rsidR="005923AD" w:rsidRDefault="005923AD" w:rsidP="000E31F4">
      <w:pPr>
        <w:tabs>
          <w:tab w:val="left" w:pos="2694"/>
        </w:tabs>
        <w:suppressAutoHyphens/>
        <w:ind w:left="2694" w:hanging="2694"/>
        <w:jc w:val="both"/>
        <w:rPr>
          <w:rFonts w:ascii="Bookman Old Style" w:hAnsi="Bookman Old Style" w:cs="Arial"/>
          <w:i w:val="0"/>
          <w:iCs/>
          <w:spacing w:val="-3"/>
          <w:sz w:val="20"/>
        </w:rPr>
      </w:pPr>
    </w:p>
    <w:p w:rsidR="005923AD" w:rsidRDefault="005923AD" w:rsidP="00E21CFE">
      <w:pPr>
        <w:pStyle w:val="Ttulo1"/>
        <w:numPr>
          <w:ilvl w:val="0"/>
          <w:numId w:val="1"/>
        </w:numPr>
        <w:tabs>
          <w:tab w:val="left" w:pos="284"/>
        </w:tabs>
        <w:suppressAutoHyphens/>
        <w:spacing w:before="0" w:after="0"/>
        <w:rPr>
          <w:rFonts w:ascii="Bookman Old Style" w:hAnsi="Bookman Old Style" w:cs="Arial"/>
          <w:iCs/>
          <w:sz w:val="20"/>
        </w:rPr>
      </w:pPr>
      <w:r>
        <w:rPr>
          <w:rFonts w:ascii="Bookman Old Style" w:hAnsi="Bookman Old Style" w:cs="Arial"/>
          <w:iCs/>
          <w:sz w:val="20"/>
        </w:rPr>
        <w:t xml:space="preserve">MISIÓN </w:t>
      </w:r>
      <w:r w:rsidRPr="00FA7101">
        <w:rPr>
          <w:rFonts w:ascii="Bookman Old Style" w:hAnsi="Bookman Old Style" w:cs="Arial"/>
          <w:iCs/>
          <w:sz w:val="20"/>
        </w:rPr>
        <w:t>DEL PUESTO DE TRABAJO</w:t>
      </w:r>
    </w:p>
    <w:p w:rsidR="005923AD" w:rsidRPr="000F67BC" w:rsidRDefault="005923AD" w:rsidP="000F67BC"/>
    <w:p w:rsidR="005923AD" w:rsidRPr="00C02CFA" w:rsidRDefault="005923AD" w:rsidP="00A25B4D">
      <w:pPr>
        <w:suppressAutoHyphens/>
        <w:ind w:left="357"/>
        <w:jc w:val="both"/>
        <w:rPr>
          <w:rFonts w:ascii="Bookman Old Style" w:hAnsi="Bookman Old Style"/>
          <w:i w:val="0"/>
          <w:sz w:val="20"/>
        </w:rPr>
      </w:pPr>
      <w:r w:rsidRPr="00C02CFA">
        <w:rPr>
          <w:rFonts w:ascii="Bookman Old Style" w:hAnsi="Bookman Old Style"/>
          <w:i w:val="0"/>
          <w:sz w:val="20"/>
        </w:rPr>
        <w:t xml:space="preserve">Planificar, organizar y controlar el trabajo realizado en </w:t>
      </w:r>
      <w:smartTag w:uri="urn:schemas-microsoft-com:office:smarttags" w:element="PersonName">
        <w:smartTagPr>
          <w:attr w:name="ProductID" w:val="la Sección"/>
        </w:smartTagPr>
        <w:r w:rsidRPr="00C02CFA">
          <w:rPr>
            <w:rFonts w:ascii="Bookman Old Style" w:hAnsi="Bookman Old Style"/>
            <w:i w:val="0"/>
            <w:sz w:val="20"/>
          </w:rPr>
          <w:t>la Sección</w:t>
        </w:r>
      </w:smartTag>
      <w:r w:rsidRPr="00C02CFA">
        <w:rPr>
          <w:rFonts w:ascii="Bookman Old Style" w:hAnsi="Bookman Old Style"/>
          <w:i w:val="0"/>
          <w:sz w:val="20"/>
        </w:rPr>
        <w:t xml:space="preserve">, a fin de atender oportunamente necesidades integrales de mantenimiento preventivo y correctivo de la flota de vehículos institucionales; así como, el abastecimiento de combustible a todas las dependencias a nivel nacional. </w:t>
      </w:r>
    </w:p>
    <w:p w:rsidR="005923AD" w:rsidRDefault="005923AD" w:rsidP="000F67BC">
      <w:pPr>
        <w:pStyle w:val="Ttulo1"/>
        <w:tabs>
          <w:tab w:val="left" w:pos="284"/>
        </w:tabs>
        <w:suppressAutoHyphens/>
        <w:spacing w:before="0" w:after="0"/>
        <w:ind w:left="360"/>
        <w:rPr>
          <w:rFonts w:ascii="Bookman Old Style" w:hAnsi="Bookman Old Style" w:cs="Arial"/>
          <w:iCs/>
          <w:sz w:val="20"/>
        </w:rPr>
      </w:pPr>
    </w:p>
    <w:p w:rsidR="005923AD" w:rsidRPr="00A44862" w:rsidRDefault="005923AD" w:rsidP="00E21CFE">
      <w:pPr>
        <w:pStyle w:val="Textoindependiente3"/>
        <w:suppressAutoHyphens/>
        <w:rPr>
          <w:rFonts w:ascii="Bookman Old Style" w:hAnsi="Bookman Old Style"/>
          <w:sz w:val="10"/>
          <w:lang w:val="es-CL"/>
        </w:rPr>
      </w:pPr>
    </w:p>
    <w:p w:rsidR="005923AD" w:rsidRDefault="005923AD"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funciones DEL PUESTO</w:t>
      </w:r>
    </w:p>
    <w:p w:rsidR="005923AD" w:rsidRPr="0099372A" w:rsidRDefault="005923AD" w:rsidP="00F429EC">
      <w:pPr>
        <w:jc w:val="both"/>
        <w:rPr>
          <w:rFonts w:ascii="Bookman Old Style" w:hAnsi="Bookman Old Style"/>
          <w:i w:val="0"/>
          <w:sz w:val="20"/>
        </w:rPr>
      </w:pPr>
    </w:p>
    <w:p w:rsidR="005923AD" w:rsidRPr="00CE7219" w:rsidRDefault="000A2392" w:rsidP="00A25B4D">
      <w:pPr>
        <w:numPr>
          <w:ilvl w:val="0"/>
          <w:numId w:val="33"/>
        </w:numPr>
        <w:suppressAutoHyphens/>
        <w:jc w:val="both"/>
        <w:rPr>
          <w:rFonts w:ascii="Bookman Old Style" w:hAnsi="Bookman Old Style"/>
          <w:i w:val="0"/>
          <w:sz w:val="20"/>
        </w:rPr>
      </w:pPr>
      <w:r>
        <w:rPr>
          <w:rFonts w:ascii="Bookman Old Style" w:hAnsi="Bookman Old Style"/>
          <w:i w:val="0"/>
          <w:sz w:val="20"/>
        </w:rPr>
        <w:t xml:space="preserve">Gestionar </w:t>
      </w:r>
      <w:r w:rsidR="005923AD" w:rsidRPr="00CE7219">
        <w:rPr>
          <w:rFonts w:ascii="Bookman Old Style" w:hAnsi="Bookman Old Style"/>
          <w:i w:val="0"/>
          <w:sz w:val="20"/>
        </w:rPr>
        <w:t>servicio</w:t>
      </w:r>
      <w:r>
        <w:rPr>
          <w:rFonts w:ascii="Bookman Old Style" w:hAnsi="Bookman Old Style"/>
          <w:i w:val="0"/>
          <w:sz w:val="20"/>
        </w:rPr>
        <w:t>s</w:t>
      </w:r>
      <w:r w:rsidR="005923AD" w:rsidRPr="00CE7219">
        <w:rPr>
          <w:rFonts w:ascii="Bookman Old Style" w:hAnsi="Bookman Old Style"/>
          <w:i w:val="0"/>
          <w:sz w:val="20"/>
        </w:rPr>
        <w:t xml:space="preserve"> de transporte a empleados institucionales y usuarios cuando sea requerido, a fin de atender solicitudes de traslado de los mismos. </w:t>
      </w:r>
    </w:p>
    <w:p w:rsidR="005923AD" w:rsidRPr="00CE7219" w:rsidRDefault="005923AD" w:rsidP="00A25B4D">
      <w:pPr>
        <w:suppressAutoHyphens/>
        <w:ind w:left="227"/>
        <w:jc w:val="both"/>
        <w:rPr>
          <w:rFonts w:ascii="Bookman Old Style" w:hAnsi="Bookman Old Style"/>
          <w:i w:val="0"/>
          <w:sz w:val="20"/>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 xml:space="preserve">Coordinar el abastecimiento y suministro de combustible, para la flota de vehículos institucionales, a fin de contar con las reservas adecuadas que permitan el desempeño óptimo de los automotores. </w:t>
      </w:r>
    </w:p>
    <w:p w:rsidR="005923AD" w:rsidRPr="00CE7219" w:rsidRDefault="005923AD" w:rsidP="00A25B4D">
      <w:pPr>
        <w:suppressAutoHyphens/>
        <w:jc w:val="both"/>
        <w:rPr>
          <w:rFonts w:ascii="Bookman Old Style" w:hAnsi="Bookman Old Style"/>
          <w:i w:val="0"/>
          <w:sz w:val="20"/>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 xml:space="preserve">Controlar mensualmente, mediante la información contenida en reportes, el rendimiento de diesel o gasolina por vehículo, a fin de verificar el buen funcionamiento de los motores y la correcta aplicación de los mantenimientos preventivos y correctivos a los mismos.   </w:t>
      </w:r>
    </w:p>
    <w:p w:rsidR="005923AD" w:rsidRPr="00CE7219" w:rsidRDefault="005923AD" w:rsidP="00A25B4D">
      <w:pPr>
        <w:suppressAutoHyphens/>
        <w:ind w:left="227"/>
        <w:jc w:val="both"/>
        <w:rPr>
          <w:rFonts w:ascii="Bookman Old Style" w:hAnsi="Bookman Old Style"/>
          <w:i w:val="0"/>
          <w:sz w:val="20"/>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Coordinar el abastecimiento y distribución de agua</w:t>
      </w:r>
      <w:r w:rsidR="000A2392">
        <w:rPr>
          <w:rFonts w:ascii="Bookman Old Style" w:hAnsi="Bookman Old Style"/>
          <w:i w:val="0"/>
          <w:sz w:val="20"/>
        </w:rPr>
        <w:t>,</w:t>
      </w:r>
      <w:r w:rsidRPr="00CE7219">
        <w:rPr>
          <w:rFonts w:ascii="Bookman Old Style" w:hAnsi="Bookman Old Style"/>
          <w:i w:val="0"/>
          <w:sz w:val="20"/>
        </w:rPr>
        <w:t xml:space="preserve"> a través de camiones cisternas a las diferentes dependencias del Instituto, a fin de cubrir oportunamente las necesidades de dicho servicio. </w:t>
      </w:r>
    </w:p>
    <w:p w:rsidR="005923AD" w:rsidRPr="00CE7219" w:rsidRDefault="005923AD" w:rsidP="00A25B4D">
      <w:pPr>
        <w:suppressAutoHyphens/>
        <w:ind w:left="227"/>
        <w:jc w:val="both"/>
        <w:rPr>
          <w:rFonts w:ascii="Bookman Old Style" w:hAnsi="Bookman Old Style"/>
          <w:i w:val="0"/>
          <w:sz w:val="20"/>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 xml:space="preserve">Monitorear periódicamente el cumplimiento del Reglamento para Uso de Vehículos del ISSS, en todas las dependencias administrativas y de salud, a fin de velar por su correcta aplicación. </w:t>
      </w:r>
    </w:p>
    <w:p w:rsidR="005923AD" w:rsidRPr="00CE7219" w:rsidRDefault="005923AD" w:rsidP="00A25B4D">
      <w:pPr>
        <w:suppressAutoHyphens/>
        <w:ind w:left="227"/>
        <w:jc w:val="both"/>
        <w:rPr>
          <w:rFonts w:ascii="Bookman Old Style" w:hAnsi="Bookman Old Style"/>
          <w:i w:val="0"/>
          <w:sz w:val="20"/>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 xml:space="preserve">Controlar planes de supervisión de las empresas suministrantes de servicios de mantenimiento, durante la ejecución de los trabajos, con el objetivo de verificar que cumplan con lo estipulado previamente en los contratos. </w:t>
      </w:r>
    </w:p>
    <w:p w:rsidR="005923AD" w:rsidRPr="00CE7219" w:rsidRDefault="005923AD" w:rsidP="00A25B4D">
      <w:pPr>
        <w:suppressAutoHyphens/>
        <w:ind w:left="227"/>
        <w:jc w:val="both"/>
        <w:rPr>
          <w:rFonts w:ascii="Bookman Old Style" w:hAnsi="Bookman Old Style"/>
          <w:i w:val="0"/>
          <w:sz w:val="20"/>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Autorizar y revisar los presupuestos de reparación de los vehículos, presentados por los suministrantes del servicio, a fin de verificar el monto en que se incurrirá por el mantenimiento correctivo de los mismos.</w:t>
      </w:r>
    </w:p>
    <w:p w:rsidR="005923AD" w:rsidRPr="00CE7219" w:rsidRDefault="005923AD" w:rsidP="00A25B4D">
      <w:pPr>
        <w:suppressAutoHyphens/>
        <w:ind w:left="227"/>
        <w:jc w:val="both"/>
        <w:rPr>
          <w:rFonts w:ascii="Bookman Old Style" w:hAnsi="Bookman Old Style"/>
          <w:i w:val="0"/>
          <w:sz w:val="20"/>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 xml:space="preserve">Mantener actualizada la base de datos de vehículos del Instituto, a fin de contar con información real de la disponibilidad de los mismos, por centro de atención. </w:t>
      </w:r>
    </w:p>
    <w:p w:rsidR="005923AD" w:rsidRPr="00CE7219" w:rsidRDefault="005923AD" w:rsidP="00A25B4D">
      <w:pPr>
        <w:suppressAutoHyphens/>
        <w:ind w:left="227"/>
        <w:jc w:val="both"/>
        <w:rPr>
          <w:rFonts w:ascii="Bookman Old Style" w:hAnsi="Bookman Old Style"/>
          <w:i w:val="0"/>
          <w:sz w:val="20"/>
        </w:rPr>
      </w:pPr>
    </w:p>
    <w:p w:rsidR="005923AD" w:rsidRPr="006210F4" w:rsidRDefault="005923AD" w:rsidP="006210F4">
      <w:pPr>
        <w:numPr>
          <w:ilvl w:val="0"/>
          <w:numId w:val="33"/>
        </w:numPr>
        <w:suppressAutoHyphens/>
        <w:jc w:val="both"/>
        <w:rPr>
          <w:rFonts w:ascii="Bookman Old Style" w:hAnsi="Bookman Old Style"/>
          <w:i w:val="0"/>
          <w:sz w:val="20"/>
        </w:rPr>
      </w:pPr>
      <w:r w:rsidRPr="00CE7219">
        <w:rPr>
          <w:rFonts w:ascii="Bookman Old Style" w:hAnsi="Bookman Old Style"/>
          <w:i w:val="0"/>
          <w:sz w:val="20"/>
        </w:rPr>
        <w:t>Coordinar actividades relacionadas al programa anual de descarte, venta, o donación de vehículos del ISSS.</w:t>
      </w:r>
    </w:p>
    <w:p w:rsidR="005923AD" w:rsidRDefault="005923AD" w:rsidP="00A25B4D">
      <w:pPr>
        <w:suppressAutoHyphens/>
        <w:ind w:left="227"/>
        <w:jc w:val="both"/>
        <w:rPr>
          <w:rFonts w:ascii="Bookman Old Style" w:hAnsi="Bookman Old Style"/>
          <w:i w:val="0"/>
          <w:sz w:val="20"/>
        </w:rPr>
      </w:pPr>
    </w:p>
    <w:p w:rsidR="000A2392" w:rsidRDefault="000A2392" w:rsidP="00A25B4D">
      <w:pPr>
        <w:suppressAutoHyphens/>
        <w:ind w:left="227"/>
        <w:jc w:val="both"/>
        <w:rPr>
          <w:rFonts w:ascii="Bookman Old Style" w:hAnsi="Bookman Old Style"/>
          <w:i w:val="0"/>
          <w:sz w:val="20"/>
        </w:rPr>
      </w:pPr>
    </w:p>
    <w:p w:rsidR="000A2392" w:rsidRPr="00CE7219" w:rsidRDefault="000A2392" w:rsidP="00A25B4D">
      <w:pPr>
        <w:suppressAutoHyphens/>
        <w:ind w:left="227"/>
        <w:jc w:val="both"/>
        <w:rPr>
          <w:rFonts w:ascii="Bookman Old Style" w:hAnsi="Bookman Old Style"/>
          <w:i w:val="0"/>
          <w:sz w:val="20"/>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Establecer las necesidades de reemplazo de vehículos, a fin de elaborar el programa anual de compra de automóviles nuevos.</w:t>
      </w:r>
    </w:p>
    <w:p w:rsidR="005923AD" w:rsidRPr="00175C6D" w:rsidRDefault="005923AD" w:rsidP="00A25B4D">
      <w:pPr>
        <w:suppressAutoHyphens/>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 xml:space="preserve">Diseñar la programación del mantenimiento preventivo y correctivo de vehículos </w:t>
      </w:r>
      <w:r w:rsidR="000A2392">
        <w:rPr>
          <w:rFonts w:ascii="Bookman Old Style" w:hAnsi="Bookman Old Style"/>
          <w:i w:val="0"/>
          <w:sz w:val="20"/>
        </w:rPr>
        <w:t>institucionales,</w:t>
      </w:r>
      <w:r w:rsidRPr="00CE7219">
        <w:rPr>
          <w:rFonts w:ascii="Bookman Old Style" w:hAnsi="Bookman Old Style"/>
          <w:i w:val="0"/>
          <w:sz w:val="20"/>
        </w:rPr>
        <w:t xml:space="preserve"> a través de informes o reportes emitidos por las dependencias, en cuanto a kilometraje recorrido, a fin de evitar o prevenir daños en automotores.  </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Participar en comisiones evaluadoras de ofertas</w:t>
      </w:r>
      <w:r w:rsidR="00175C6D">
        <w:rPr>
          <w:rFonts w:ascii="Bookman Old Style" w:hAnsi="Bookman Old Style"/>
          <w:i w:val="0"/>
          <w:sz w:val="20"/>
        </w:rPr>
        <w:t>,</w:t>
      </w:r>
      <w:r w:rsidRPr="00CE7219">
        <w:rPr>
          <w:rFonts w:ascii="Bookman Old Style" w:hAnsi="Bookman Old Style"/>
          <w:i w:val="0"/>
          <w:sz w:val="20"/>
        </w:rPr>
        <w:t xml:space="preserve"> cuando es requerido por el </w:t>
      </w:r>
      <w:r w:rsidR="00175C6D">
        <w:rPr>
          <w:rFonts w:ascii="Bookman Old Style" w:hAnsi="Bookman Old Style"/>
          <w:i w:val="0"/>
          <w:sz w:val="20"/>
        </w:rPr>
        <w:t>j</w:t>
      </w:r>
      <w:r w:rsidRPr="00CE7219">
        <w:rPr>
          <w:rFonts w:ascii="Bookman Old Style" w:hAnsi="Bookman Old Style"/>
          <w:i w:val="0"/>
          <w:sz w:val="20"/>
        </w:rPr>
        <w:t xml:space="preserve">efe inmediato, para la contratación de </w:t>
      </w:r>
      <w:r w:rsidR="00175C6D">
        <w:rPr>
          <w:rFonts w:ascii="Bookman Old Style" w:hAnsi="Bookman Old Style"/>
          <w:i w:val="0"/>
          <w:sz w:val="20"/>
        </w:rPr>
        <w:t>s</w:t>
      </w:r>
      <w:r w:rsidRPr="00CE7219">
        <w:rPr>
          <w:rFonts w:ascii="Bookman Old Style" w:hAnsi="Bookman Old Style"/>
          <w:i w:val="0"/>
          <w:sz w:val="20"/>
        </w:rPr>
        <w:t xml:space="preserve">ervicios de </w:t>
      </w:r>
      <w:r w:rsidR="00175C6D">
        <w:rPr>
          <w:rFonts w:ascii="Bookman Old Style" w:hAnsi="Bookman Old Style"/>
          <w:i w:val="0"/>
          <w:sz w:val="20"/>
        </w:rPr>
        <w:t>m</w:t>
      </w:r>
      <w:r w:rsidRPr="00CE7219">
        <w:rPr>
          <w:rFonts w:ascii="Bookman Old Style" w:hAnsi="Bookman Old Style"/>
          <w:i w:val="0"/>
          <w:sz w:val="20"/>
        </w:rPr>
        <w:t xml:space="preserve">antenimiento de </w:t>
      </w:r>
      <w:r w:rsidR="00175C6D">
        <w:rPr>
          <w:rFonts w:ascii="Bookman Old Style" w:hAnsi="Bookman Old Style"/>
          <w:i w:val="0"/>
          <w:sz w:val="20"/>
        </w:rPr>
        <w:t>v</w:t>
      </w:r>
      <w:r w:rsidRPr="00CE7219">
        <w:rPr>
          <w:rFonts w:ascii="Bookman Old Style" w:hAnsi="Bookman Old Style"/>
          <w:i w:val="0"/>
          <w:sz w:val="20"/>
        </w:rPr>
        <w:t xml:space="preserve">ehículos, </w:t>
      </w:r>
      <w:r w:rsidR="00175C6D">
        <w:rPr>
          <w:rFonts w:ascii="Bookman Old Style" w:hAnsi="Bookman Old Style"/>
          <w:i w:val="0"/>
          <w:sz w:val="20"/>
        </w:rPr>
        <w:t>c</w:t>
      </w:r>
      <w:r w:rsidRPr="00CE7219">
        <w:rPr>
          <w:rFonts w:ascii="Bookman Old Style" w:hAnsi="Bookman Old Style"/>
          <w:i w:val="0"/>
          <w:sz w:val="20"/>
        </w:rPr>
        <w:t>ombustible y otros.</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 xml:space="preserve">Velar por la actualización del Manual de Organización y otros documentos de uso normativo, con el fin de que sirva de instrumento para el desarrollo de las actividades del área. </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 xml:space="preserve">Comunicar con efectividad vertical y horizontal los avances y resultados de sus tareas formal e informalmente, con el objetivo de establecer vías de comunicación con los recursos bajo su cargo y mantener informado a su jefe inmediato. </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Desarrollar y aplicar sistemas de control interno para la adecuada administración del trabajo del</w:t>
      </w:r>
      <w:r w:rsidR="00175C6D">
        <w:rPr>
          <w:rFonts w:ascii="Bookman Old Style" w:hAnsi="Bookman Old Style"/>
          <w:i w:val="0"/>
          <w:sz w:val="20"/>
        </w:rPr>
        <w:t xml:space="preserve"> área</w:t>
      </w:r>
      <w:r w:rsidRPr="00CE7219">
        <w:rPr>
          <w:rFonts w:ascii="Bookman Old Style" w:hAnsi="Bookman Old Style"/>
          <w:i w:val="0"/>
          <w:sz w:val="20"/>
        </w:rPr>
        <w:t xml:space="preserve">. </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Mantener informado al personal de los nuevos procedimientos implementados para conocer, aplicar y hacer cumplir los procesos, normas y políticas de trabajo del ISSS.</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Participar activamente en los proyectos de innovación de mejora continua y automatización de su área de trabajo.     </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 xml:space="preserve">Realizar reuniones periódicas para definir, coordinar y dar  seguimiento a los planes de acción encaminados a contribuir con los objetivos del área. </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 xml:space="preserve">Planificar y coordinar los proyectos asignados o definidos para el área, a través de la verificación de su ejecución y alcances obtenidos. </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Solicitar el abastecimiento oportuno y verificar el funcionamiento adecuado de los instrumentos, herramientas de trabajo, así como establecer medidas para salvaguardar los recursos materiales y equipo asignado.</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 xml:space="preserve">Apoyar en lo técnico u operativo, ante contingentes como ausencia de personal u otros, con el fin de no afectar el desarrollo de las actividades del área.  </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Evaluar el desempeño del personal a su cargo, a fin de incentivar la eficiencia y la mejora continua en los empleados.</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Apoyar el adiestramiento de personal nuevo y velar porque se cumpla el plan de inducción.</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 xml:space="preserve">Revisar y autorizar documentación relacionada al área, así como informes, notas, reportes, controles administrativos y otros, para su respectivo trámite. </w:t>
      </w:r>
    </w:p>
    <w:p w:rsidR="005923AD" w:rsidRPr="00175C6D" w:rsidRDefault="005923AD" w:rsidP="00A25B4D">
      <w:pPr>
        <w:suppressAutoHyphens/>
        <w:ind w:left="227"/>
        <w:jc w:val="both"/>
        <w:rPr>
          <w:rFonts w:ascii="Bookman Old Style" w:hAnsi="Bookman Old Style"/>
          <w:i w:val="0"/>
          <w:sz w:val="22"/>
        </w:rPr>
      </w:pPr>
    </w:p>
    <w:p w:rsidR="005923AD" w:rsidRPr="00CE7219" w:rsidRDefault="005923AD" w:rsidP="00A25B4D">
      <w:pPr>
        <w:numPr>
          <w:ilvl w:val="0"/>
          <w:numId w:val="33"/>
        </w:numPr>
        <w:suppressAutoHyphens/>
        <w:jc w:val="both"/>
        <w:rPr>
          <w:rFonts w:ascii="Bookman Old Style" w:hAnsi="Bookman Old Style"/>
          <w:i w:val="0"/>
          <w:sz w:val="20"/>
        </w:rPr>
      </w:pPr>
      <w:r w:rsidRPr="00CE7219">
        <w:rPr>
          <w:rFonts w:ascii="Bookman Old Style" w:hAnsi="Bookman Old Style"/>
          <w:i w:val="0"/>
          <w:sz w:val="20"/>
        </w:rPr>
        <w:t>Realizar otras actividades asignadas por la jefatura inmediata</w:t>
      </w:r>
    </w:p>
    <w:p w:rsidR="005923AD" w:rsidRPr="00CE7219" w:rsidRDefault="005923AD" w:rsidP="00A25B4D">
      <w:pPr>
        <w:suppressAutoHyphens/>
        <w:ind w:left="227"/>
        <w:jc w:val="both"/>
        <w:rPr>
          <w:rFonts w:ascii="Bookman Old Style" w:hAnsi="Bookman Old Style"/>
          <w:i w:val="0"/>
          <w:sz w:val="20"/>
        </w:rPr>
      </w:pPr>
    </w:p>
    <w:p w:rsidR="005923AD" w:rsidRDefault="005923AD" w:rsidP="00CE7219">
      <w:pPr>
        <w:ind w:left="227"/>
        <w:jc w:val="both"/>
        <w:rPr>
          <w:rFonts w:ascii="Bookman Old Style" w:hAnsi="Bookman Old Style"/>
          <w:i w:val="0"/>
          <w:sz w:val="20"/>
        </w:rPr>
      </w:pPr>
    </w:p>
    <w:p w:rsidR="005923AD" w:rsidRPr="00CE7219" w:rsidRDefault="005923AD" w:rsidP="00CE7219">
      <w:pPr>
        <w:ind w:left="227"/>
        <w:jc w:val="both"/>
        <w:rPr>
          <w:rFonts w:ascii="Bookman Old Style" w:hAnsi="Bookman Old Style"/>
          <w:i w:val="0"/>
          <w:sz w:val="20"/>
        </w:rPr>
      </w:pPr>
    </w:p>
    <w:p w:rsidR="005923AD" w:rsidRDefault="005923AD"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PUESTO</w:t>
      </w:r>
      <w:r>
        <w:rPr>
          <w:rFonts w:ascii="Bookman Old Style" w:hAnsi="Bookman Old Style" w:cs="Arial"/>
          <w:iCs/>
          <w:sz w:val="20"/>
        </w:rPr>
        <w:t>S QUE SUPERVISA</w:t>
      </w:r>
    </w:p>
    <w:p w:rsidR="005923AD" w:rsidRPr="005E21C9" w:rsidRDefault="005923AD" w:rsidP="000E31F4">
      <w:pPr>
        <w:tabs>
          <w:tab w:val="left" w:pos="2694"/>
        </w:tabs>
        <w:suppressAutoHyphens/>
        <w:ind w:left="2694" w:hanging="2694"/>
        <w:jc w:val="both"/>
        <w:rPr>
          <w:rFonts w:ascii="Bookman Old Style" w:hAnsi="Bookman Old Style" w:cs="Arial"/>
          <w:i w:val="0"/>
          <w:iCs/>
          <w:spacing w:val="-3"/>
          <w:sz w:val="18"/>
        </w:rPr>
      </w:pPr>
    </w:p>
    <w:p w:rsidR="005923AD" w:rsidRDefault="005923AD" w:rsidP="00681C85">
      <w:pPr>
        <w:tabs>
          <w:tab w:val="left" w:pos="2694"/>
        </w:tabs>
        <w:suppressAutoHyphens/>
        <w:jc w:val="both"/>
        <w:rPr>
          <w:rFonts w:ascii="Bookman Old Style" w:hAnsi="Bookman Old Style" w:cs="Arial"/>
          <w:i w:val="0"/>
          <w:iCs/>
          <w:spacing w:val="-3"/>
          <w:sz w:val="20"/>
        </w:rPr>
      </w:pPr>
      <w:r>
        <w:rPr>
          <w:rFonts w:ascii="Bookman Old Style" w:hAnsi="Bookman Old Style" w:cs="Arial"/>
          <w:i w:val="0"/>
          <w:iCs/>
          <w:spacing w:val="-3"/>
          <w:sz w:val="20"/>
        </w:rPr>
        <w:t xml:space="preserve">     De</w:t>
      </w:r>
      <w:r w:rsidRPr="00F27054">
        <w:rPr>
          <w:rFonts w:ascii="Bookman Old Style" w:hAnsi="Bookman Old Style" w:cs="Arial"/>
          <w:i w:val="0"/>
          <w:iCs/>
          <w:spacing w:val="-3"/>
          <w:sz w:val="20"/>
        </w:rPr>
        <w:t xml:space="preserve"> mando en los siguient</w:t>
      </w:r>
      <w:r>
        <w:rPr>
          <w:rFonts w:ascii="Bookman Old Style" w:hAnsi="Bookman Old Style" w:cs="Arial"/>
          <w:i w:val="0"/>
          <w:iCs/>
          <w:spacing w:val="-3"/>
          <w:sz w:val="20"/>
        </w:rPr>
        <w:t>es puestos:</w:t>
      </w:r>
    </w:p>
    <w:p w:rsidR="005923AD" w:rsidRPr="00175C6D" w:rsidRDefault="005923AD" w:rsidP="00B85C77">
      <w:pPr>
        <w:suppressAutoHyphens/>
        <w:ind w:left="426"/>
        <w:rPr>
          <w:rFonts w:ascii="Bookman Old Style" w:hAnsi="Bookman Old Style" w:cs="Arial"/>
          <w:i w:val="0"/>
          <w:iCs/>
          <w:spacing w:val="-3"/>
          <w:sz w:val="6"/>
        </w:rPr>
      </w:pPr>
    </w:p>
    <w:p w:rsidR="005923AD" w:rsidRDefault="005923AD" w:rsidP="00CE7219">
      <w:pPr>
        <w:pStyle w:val="Prrafodelista"/>
        <w:numPr>
          <w:ilvl w:val="0"/>
          <w:numId w:val="37"/>
        </w:numPr>
        <w:suppressAutoHyphens/>
        <w:ind w:left="709" w:hanging="283"/>
        <w:rPr>
          <w:rFonts w:ascii="Bookman Old Style" w:hAnsi="Bookman Old Style" w:cs="Arial"/>
          <w:i w:val="0"/>
          <w:iCs/>
          <w:spacing w:val="-3"/>
          <w:sz w:val="20"/>
        </w:rPr>
      </w:pPr>
      <w:r>
        <w:rPr>
          <w:rFonts w:ascii="Bookman Old Style" w:hAnsi="Bookman Old Style" w:cs="Arial"/>
          <w:i w:val="0"/>
          <w:iCs/>
          <w:spacing w:val="-3"/>
          <w:sz w:val="20"/>
        </w:rPr>
        <w:t>Colaborador de Jefatura</w:t>
      </w:r>
      <w:r w:rsidR="00175C6D">
        <w:rPr>
          <w:rFonts w:ascii="Bookman Old Style" w:hAnsi="Bookman Old Style" w:cs="Arial"/>
          <w:i w:val="0"/>
          <w:iCs/>
          <w:spacing w:val="-3"/>
          <w:sz w:val="20"/>
        </w:rPr>
        <w:t>.</w:t>
      </w:r>
    </w:p>
    <w:p w:rsidR="005923AD" w:rsidRPr="00A5685F" w:rsidRDefault="005923AD" w:rsidP="00CE7219">
      <w:pPr>
        <w:pStyle w:val="Prrafodelista"/>
        <w:numPr>
          <w:ilvl w:val="0"/>
          <w:numId w:val="37"/>
        </w:numPr>
        <w:suppressAutoHyphens/>
        <w:ind w:left="709" w:hanging="283"/>
        <w:rPr>
          <w:rFonts w:ascii="Bookman Old Style" w:hAnsi="Bookman Old Style" w:cs="Arial"/>
          <w:i w:val="0"/>
          <w:iCs/>
          <w:spacing w:val="-3"/>
          <w:sz w:val="20"/>
        </w:rPr>
      </w:pPr>
      <w:r>
        <w:rPr>
          <w:rFonts w:ascii="Bookman Old Style" w:hAnsi="Bookman Old Style" w:cs="Arial"/>
          <w:i w:val="0"/>
          <w:iCs/>
          <w:spacing w:val="-3"/>
          <w:sz w:val="20"/>
        </w:rPr>
        <w:t>Técnico de Mecánica Automotriz</w:t>
      </w:r>
      <w:r w:rsidR="00175C6D">
        <w:rPr>
          <w:rFonts w:ascii="Bookman Old Style" w:hAnsi="Bookman Old Style" w:cs="Arial"/>
          <w:i w:val="0"/>
          <w:iCs/>
          <w:spacing w:val="-3"/>
          <w:sz w:val="20"/>
        </w:rPr>
        <w:t>.</w:t>
      </w:r>
    </w:p>
    <w:p w:rsidR="005923AD" w:rsidRDefault="005923AD" w:rsidP="00CE7219">
      <w:pPr>
        <w:pStyle w:val="Prrafodelista"/>
        <w:numPr>
          <w:ilvl w:val="0"/>
          <w:numId w:val="37"/>
        </w:numPr>
        <w:suppressAutoHyphens/>
        <w:ind w:left="709" w:hanging="283"/>
        <w:rPr>
          <w:rFonts w:ascii="Bookman Old Style" w:hAnsi="Bookman Old Style" w:cs="Arial"/>
          <w:i w:val="0"/>
          <w:iCs/>
          <w:spacing w:val="-3"/>
          <w:sz w:val="20"/>
        </w:rPr>
      </w:pPr>
      <w:r>
        <w:rPr>
          <w:rFonts w:ascii="Bookman Old Style" w:hAnsi="Bookman Old Style" w:cs="Arial"/>
          <w:i w:val="0"/>
          <w:iCs/>
          <w:spacing w:val="-3"/>
          <w:sz w:val="20"/>
        </w:rPr>
        <w:t>Colaborador de Apoyo y Mantenimiento I</w:t>
      </w:r>
      <w:r w:rsidR="00175C6D">
        <w:rPr>
          <w:rFonts w:ascii="Bookman Old Style" w:hAnsi="Bookman Old Style" w:cs="Arial"/>
          <w:i w:val="0"/>
          <w:iCs/>
          <w:spacing w:val="-3"/>
          <w:sz w:val="20"/>
        </w:rPr>
        <w:t>.</w:t>
      </w:r>
    </w:p>
    <w:p w:rsidR="005923AD" w:rsidRDefault="005923AD" w:rsidP="00CE7219">
      <w:pPr>
        <w:pStyle w:val="Prrafodelista"/>
        <w:numPr>
          <w:ilvl w:val="0"/>
          <w:numId w:val="37"/>
        </w:numPr>
        <w:suppressAutoHyphens/>
        <w:ind w:left="709" w:hanging="283"/>
        <w:rPr>
          <w:rFonts w:ascii="Bookman Old Style" w:hAnsi="Bookman Old Style" w:cs="Arial"/>
          <w:i w:val="0"/>
          <w:iCs/>
          <w:spacing w:val="-3"/>
          <w:sz w:val="20"/>
        </w:rPr>
      </w:pPr>
      <w:r>
        <w:rPr>
          <w:rFonts w:ascii="Bookman Old Style" w:hAnsi="Bookman Old Style" w:cs="Arial"/>
          <w:i w:val="0"/>
          <w:iCs/>
          <w:spacing w:val="-3"/>
          <w:sz w:val="20"/>
        </w:rPr>
        <w:t>Auxiliar de Mecánica</w:t>
      </w:r>
      <w:r w:rsidR="00175C6D">
        <w:rPr>
          <w:rFonts w:ascii="Bookman Old Style" w:hAnsi="Bookman Old Style" w:cs="Arial"/>
          <w:i w:val="0"/>
          <w:iCs/>
          <w:spacing w:val="-3"/>
          <w:sz w:val="20"/>
        </w:rPr>
        <w:t>.</w:t>
      </w:r>
    </w:p>
    <w:p w:rsidR="005923AD" w:rsidRDefault="005923AD" w:rsidP="00CE7219">
      <w:pPr>
        <w:pStyle w:val="Prrafodelista"/>
        <w:numPr>
          <w:ilvl w:val="0"/>
          <w:numId w:val="37"/>
        </w:numPr>
        <w:suppressAutoHyphens/>
        <w:ind w:left="709" w:hanging="283"/>
        <w:rPr>
          <w:rFonts w:ascii="Bookman Old Style" w:hAnsi="Bookman Old Style" w:cs="Arial"/>
          <w:i w:val="0"/>
          <w:iCs/>
          <w:spacing w:val="-3"/>
          <w:sz w:val="20"/>
        </w:rPr>
      </w:pPr>
      <w:r>
        <w:rPr>
          <w:rFonts w:ascii="Bookman Old Style" w:hAnsi="Bookman Old Style" w:cs="Arial"/>
          <w:i w:val="0"/>
          <w:iCs/>
          <w:spacing w:val="-3"/>
          <w:sz w:val="20"/>
        </w:rPr>
        <w:t>Motorista</w:t>
      </w:r>
      <w:r w:rsidR="00175C6D">
        <w:rPr>
          <w:rFonts w:ascii="Bookman Old Style" w:hAnsi="Bookman Old Style" w:cs="Arial"/>
          <w:i w:val="0"/>
          <w:iCs/>
          <w:spacing w:val="-3"/>
          <w:sz w:val="20"/>
        </w:rPr>
        <w:t>.</w:t>
      </w:r>
    </w:p>
    <w:p w:rsidR="005923AD" w:rsidRDefault="005923AD" w:rsidP="00CE7219">
      <w:pPr>
        <w:pStyle w:val="Prrafodelista"/>
        <w:numPr>
          <w:ilvl w:val="0"/>
          <w:numId w:val="37"/>
        </w:numPr>
        <w:suppressAutoHyphens/>
        <w:ind w:left="709" w:hanging="283"/>
        <w:rPr>
          <w:rFonts w:ascii="Bookman Old Style" w:hAnsi="Bookman Old Style" w:cs="Arial"/>
          <w:i w:val="0"/>
          <w:iCs/>
          <w:spacing w:val="-3"/>
          <w:sz w:val="20"/>
        </w:rPr>
      </w:pPr>
      <w:r>
        <w:rPr>
          <w:rFonts w:ascii="Bookman Old Style" w:hAnsi="Bookman Old Style" w:cs="Arial"/>
          <w:i w:val="0"/>
          <w:iCs/>
          <w:spacing w:val="-3"/>
          <w:sz w:val="20"/>
        </w:rPr>
        <w:t>Motociclista</w:t>
      </w:r>
      <w:r w:rsidR="00175C6D">
        <w:rPr>
          <w:rFonts w:ascii="Bookman Old Style" w:hAnsi="Bookman Old Style" w:cs="Arial"/>
          <w:i w:val="0"/>
          <w:iCs/>
          <w:spacing w:val="-3"/>
          <w:sz w:val="20"/>
        </w:rPr>
        <w:t>.</w:t>
      </w:r>
    </w:p>
    <w:p w:rsidR="005923AD" w:rsidRDefault="005923AD" w:rsidP="00CE7219">
      <w:pPr>
        <w:pStyle w:val="Prrafodelista"/>
        <w:numPr>
          <w:ilvl w:val="0"/>
          <w:numId w:val="37"/>
        </w:numPr>
        <w:suppressAutoHyphens/>
        <w:ind w:left="709" w:hanging="283"/>
        <w:rPr>
          <w:rFonts w:ascii="Bookman Old Style" w:hAnsi="Bookman Old Style" w:cs="Arial"/>
          <w:i w:val="0"/>
          <w:iCs/>
          <w:spacing w:val="-3"/>
          <w:sz w:val="20"/>
        </w:rPr>
      </w:pPr>
      <w:r>
        <w:rPr>
          <w:rFonts w:ascii="Bookman Old Style" w:hAnsi="Bookman Old Style" w:cs="Arial"/>
          <w:i w:val="0"/>
          <w:iCs/>
          <w:spacing w:val="-3"/>
          <w:sz w:val="20"/>
        </w:rPr>
        <w:t>Secretaria I</w:t>
      </w:r>
      <w:r w:rsidR="00175C6D">
        <w:rPr>
          <w:rFonts w:ascii="Bookman Old Style" w:hAnsi="Bookman Old Style" w:cs="Arial"/>
          <w:i w:val="0"/>
          <w:iCs/>
          <w:spacing w:val="-3"/>
          <w:sz w:val="20"/>
        </w:rPr>
        <w:t>.</w:t>
      </w:r>
    </w:p>
    <w:p w:rsidR="005923AD" w:rsidRDefault="005923AD" w:rsidP="00CE7219">
      <w:pPr>
        <w:pStyle w:val="Prrafodelista"/>
        <w:numPr>
          <w:ilvl w:val="0"/>
          <w:numId w:val="37"/>
        </w:numPr>
        <w:suppressAutoHyphens/>
        <w:ind w:left="709" w:hanging="283"/>
        <w:rPr>
          <w:rFonts w:ascii="Bookman Old Style" w:hAnsi="Bookman Old Style" w:cs="Arial"/>
          <w:i w:val="0"/>
          <w:iCs/>
          <w:spacing w:val="-3"/>
          <w:sz w:val="20"/>
        </w:rPr>
      </w:pPr>
      <w:r>
        <w:rPr>
          <w:rFonts w:ascii="Bookman Old Style" w:hAnsi="Bookman Old Style" w:cs="Arial"/>
          <w:i w:val="0"/>
          <w:iCs/>
          <w:spacing w:val="-3"/>
          <w:sz w:val="20"/>
        </w:rPr>
        <w:t>Recolector de Desechos Sólidos Comunes</w:t>
      </w:r>
      <w:r w:rsidR="00175C6D">
        <w:rPr>
          <w:rFonts w:ascii="Bookman Old Style" w:hAnsi="Bookman Old Style" w:cs="Arial"/>
          <w:i w:val="0"/>
          <w:iCs/>
          <w:spacing w:val="-3"/>
          <w:sz w:val="20"/>
        </w:rPr>
        <w:t>.</w:t>
      </w:r>
    </w:p>
    <w:p w:rsidR="005923AD" w:rsidRPr="00B85C77" w:rsidRDefault="005923AD" w:rsidP="00CE7219">
      <w:pPr>
        <w:pStyle w:val="Prrafodelista"/>
        <w:suppressAutoHyphens/>
        <w:ind w:left="709"/>
        <w:rPr>
          <w:rFonts w:ascii="Bookman Old Style" w:hAnsi="Bookman Old Style" w:cs="Arial"/>
          <w:i w:val="0"/>
          <w:iCs/>
          <w:spacing w:val="-3"/>
          <w:sz w:val="20"/>
        </w:rPr>
      </w:pPr>
    </w:p>
    <w:p w:rsidR="005923AD" w:rsidRDefault="005923AD" w:rsidP="00E21CFE">
      <w:pPr>
        <w:pStyle w:val="Ttulo1"/>
        <w:numPr>
          <w:ilvl w:val="0"/>
          <w:numId w:val="1"/>
        </w:numPr>
        <w:tabs>
          <w:tab w:val="left" w:pos="284"/>
        </w:tabs>
        <w:suppressAutoHyphens/>
        <w:spacing w:before="0" w:after="0"/>
        <w:rPr>
          <w:rFonts w:ascii="Bookman Old Style" w:hAnsi="Bookman Old Style" w:cs="Arial"/>
          <w:iCs/>
          <w:sz w:val="20"/>
        </w:rPr>
      </w:pPr>
      <w:r w:rsidRPr="00FA7101">
        <w:rPr>
          <w:rFonts w:ascii="Bookman Old Style" w:hAnsi="Bookman Old Style" w:cs="Arial"/>
          <w:iCs/>
          <w:sz w:val="20"/>
        </w:rPr>
        <w:t>CONTEXTO DEL PUESTO DE TRABAJO</w:t>
      </w:r>
    </w:p>
    <w:p w:rsidR="005923AD" w:rsidRPr="00540ED7" w:rsidRDefault="005923AD" w:rsidP="000E31F4">
      <w:pPr>
        <w:suppressAutoHyphens/>
        <w:rPr>
          <w:sz w:val="18"/>
        </w:rPr>
      </w:pPr>
    </w:p>
    <w:p w:rsidR="005923AD" w:rsidRDefault="005923AD" w:rsidP="00060F85">
      <w:pPr>
        <w:numPr>
          <w:ilvl w:val="0"/>
          <w:numId w:val="2"/>
        </w:numPr>
        <w:suppressAutoHyphens/>
        <w:ind w:left="360" w:hanging="76"/>
        <w:rPr>
          <w:rFonts w:ascii="Bookman Old Style" w:hAnsi="Bookman Old Style" w:cs="Arial"/>
          <w:i w:val="0"/>
          <w:iCs/>
          <w:sz w:val="20"/>
        </w:rPr>
      </w:pPr>
      <w:r w:rsidRPr="00F57C7F">
        <w:rPr>
          <w:rFonts w:ascii="Bookman Old Style" w:hAnsi="Bookman Old Style" w:cs="Arial"/>
          <w:i w:val="0"/>
          <w:iCs/>
          <w:sz w:val="20"/>
        </w:rPr>
        <w:t>Resultados</w:t>
      </w:r>
      <w:r>
        <w:rPr>
          <w:rFonts w:ascii="Bookman Old Style" w:hAnsi="Bookman Old Style" w:cs="Arial"/>
          <w:i w:val="0"/>
          <w:iCs/>
          <w:sz w:val="20"/>
        </w:rPr>
        <w:t xml:space="preserve"> Principales:</w:t>
      </w:r>
      <w:r w:rsidRPr="00F57C7F">
        <w:rPr>
          <w:rFonts w:ascii="Bookman Old Style" w:hAnsi="Bookman Old Style" w:cs="Arial"/>
          <w:i w:val="0"/>
          <w:iCs/>
          <w:sz w:val="20"/>
        </w:rPr>
        <w:t xml:space="preserve"> </w:t>
      </w:r>
    </w:p>
    <w:p w:rsidR="005923AD" w:rsidRPr="009573FB" w:rsidRDefault="005923AD" w:rsidP="00060F85">
      <w:pPr>
        <w:suppressAutoHyphens/>
        <w:ind w:left="360"/>
        <w:rPr>
          <w:rFonts w:ascii="Bookman Old Style" w:hAnsi="Bookman Old Style" w:cs="Arial"/>
          <w:i w:val="0"/>
          <w:iCs/>
          <w:sz w:val="10"/>
        </w:rPr>
      </w:pPr>
    </w:p>
    <w:p w:rsidR="005923AD" w:rsidRPr="00CE7219" w:rsidRDefault="005923AD" w:rsidP="000A28DC">
      <w:pPr>
        <w:pStyle w:val="Prrafodelista"/>
        <w:numPr>
          <w:ilvl w:val="0"/>
          <w:numId w:val="37"/>
        </w:numPr>
        <w:tabs>
          <w:tab w:val="left" w:pos="993"/>
        </w:tabs>
        <w:suppressAutoHyphens/>
        <w:ind w:left="709" w:firstLine="0"/>
        <w:jc w:val="both"/>
        <w:rPr>
          <w:rFonts w:ascii="Bookman Old Style" w:hAnsi="Bookman Old Style" w:cs="Arial"/>
          <w:i w:val="0"/>
          <w:iCs/>
          <w:spacing w:val="-3"/>
          <w:sz w:val="20"/>
        </w:rPr>
      </w:pPr>
      <w:r>
        <w:rPr>
          <w:rFonts w:ascii="Bookman Old Style" w:hAnsi="Bookman Old Style" w:cs="Arial"/>
          <w:i w:val="0"/>
          <w:iCs/>
          <w:spacing w:val="-3"/>
          <w:sz w:val="20"/>
        </w:rPr>
        <w:t xml:space="preserve">Coordinación </w:t>
      </w:r>
      <w:r w:rsidRPr="00CE7219">
        <w:rPr>
          <w:rFonts w:ascii="Bookman Old Style" w:hAnsi="Bookman Old Style" w:cs="Arial"/>
          <w:i w:val="0"/>
          <w:iCs/>
          <w:spacing w:val="-3"/>
          <w:sz w:val="20"/>
        </w:rPr>
        <w:t xml:space="preserve"> efectiva </w:t>
      </w:r>
      <w:r>
        <w:rPr>
          <w:rFonts w:ascii="Bookman Old Style" w:hAnsi="Bookman Old Style" w:cs="Arial"/>
          <w:i w:val="0"/>
          <w:iCs/>
          <w:spacing w:val="-3"/>
          <w:sz w:val="20"/>
        </w:rPr>
        <w:t xml:space="preserve">del </w:t>
      </w:r>
      <w:r w:rsidRPr="00CE7219">
        <w:rPr>
          <w:rFonts w:ascii="Bookman Old Style" w:hAnsi="Bookman Old Style" w:cs="Arial"/>
          <w:i w:val="0"/>
          <w:iCs/>
          <w:spacing w:val="-3"/>
          <w:sz w:val="20"/>
        </w:rPr>
        <w:t>servicio de transporte a empleados y usuarios.</w:t>
      </w:r>
    </w:p>
    <w:p w:rsidR="005923AD" w:rsidRPr="00CE7219" w:rsidRDefault="005923AD" w:rsidP="000A28DC">
      <w:pPr>
        <w:pStyle w:val="Prrafodelista"/>
        <w:numPr>
          <w:ilvl w:val="0"/>
          <w:numId w:val="37"/>
        </w:numPr>
        <w:tabs>
          <w:tab w:val="left" w:pos="993"/>
        </w:tabs>
        <w:suppressAutoHyphens/>
        <w:ind w:left="709" w:firstLine="0"/>
        <w:jc w:val="both"/>
        <w:rPr>
          <w:rFonts w:ascii="Bookman Old Style" w:hAnsi="Bookman Old Style" w:cs="Arial"/>
          <w:i w:val="0"/>
          <w:iCs/>
          <w:spacing w:val="-3"/>
          <w:sz w:val="20"/>
        </w:rPr>
      </w:pPr>
      <w:r w:rsidRPr="00CE7219">
        <w:rPr>
          <w:rFonts w:ascii="Bookman Old Style" w:hAnsi="Bookman Old Style" w:cs="Arial"/>
          <w:i w:val="0"/>
          <w:iCs/>
          <w:spacing w:val="-3"/>
          <w:sz w:val="20"/>
        </w:rPr>
        <w:t>Supervisión efectiva del abastecimiento de combustible a la flota de vehículos institucionales.</w:t>
      </w:r>
    </w:p>
    <w:p w:rsidR="005923AD" w:rsidRPr="00CE7219" w:rsidRDefault="005923AD" w:rsidP="000A28DC">
      <w:pPr>
        <w:pStyle w:val="Prrafodelista"/>
        <w:numPr>
          <w:ilvl w:val="0"/>
          <w:numId w:val="37"/>
        </w:numPr>
        <w:tabs>
          <w:tab w:val="left" w:pos="993"/>
        </w:tabs>
        <w:suppressAutoHyphens/>
        <w:ind w:left="993" w:hanging="284"/>
        <w:jc w:val="both"/>
        <w:rPr>
          <w:rFonts w:ascii="Bookman Old Style" w:hAnsi="Bookman Old Style" w:cs="Arial"/>
          <w:i w:val="0"/>
          <w:iCs/>
          <w:spacing w:val="-3"/>
          <w:sz w:val="20"/>
        </w:rPr>
      </w:pPr>
      <w:r w:rsidRPr="00CE7219">
        <w:rPr>
          <w:rFonts w:ascii="Bookman Old Style" w:hAnsi="Bookman Old Style" w:cs="Arial"/>
          <w:i w:val="0"/>
          <w:iCs/>
          <w:spacing w:val="-3"/>
          <w:sz w:val="20"/>
        </w:rPr>
        <w:t>Supervisión efectiva del abastecimiento y distribución de agua a las difere</w:t>
      </w:r>
      <w:r>
        <w:rPr>
          <w:rFonts w:ascii="Bookman Old Style" w:hAnsi="Bookman Old Style" w:cs="Arial"/>
          <w:i w:val="0"/>
          <w:iCs/>
          <w:spacing w:val="-3"/>
          <w:sz w:val="20"/>
        </w:rPr>
        <w:t>ntes dependencias del Instituto.</w:t>
      </w:r>
    </w:p>
    <w:p w:rsidR="005923AD" w:rsidRPr="00CE7219" w:rsidRDefault="005923AD" w:rsidP="000A28DC">
      <w:pPr>
        <w:pStyle w:val="Prrafodelista"/>
        <w:numPr>
          <w:ilvl w:val="0"/>
          <w:numId w:val="37"/>
        </w:numPr>
        <w:tabs>
          <w:tab w:val="left" w:pos="993"/>
        </w:tabs>
        <w:suppressAutoHyphens/>
        <w:ind w:left="709" w:firstLine="0"/>
        <w:jc w:val="both"/>
        <w:rPr>
          <w:rFonts w:ascii="Bookman Old Style" w:hAnsi="Bookman Old Style" w:cs="Arial"/>
          <w:i w:val="0"/>
          <w:iCs/>
          <w:spacing w:val="-3"/>
          <w:sz w:val="20"/>
        </w:rPr>
      </w:pPr>
      <w:r w:rsidRPr="00CE7219">
        <w:rPr>
          <w:rFonts w:ascii="Bookman Old Style" w:hAnsi="Bookman Old Style" w:cs="Arial"/>
          <w:i w:val="0"/>
          <w:iCs/>
          <w:spacing w:val="-3"/>
          <w:sz w:val="20"/>
        </w:rPr>
        <w:t>Planificación efectiva en el mantenimiento de vehículos a nivel institucional.</w:t>
      </w:r>
    </w:p>
    <w:p w:rsidR="005923AD" w:rsidRDefault="005923AD" w:rsidP="000A28DC">
      <w:pPr>
        <w:pStyle w:val="Prrafodelista"/>
        <w:numPr>
          <w:ilvl w:val="0"/>
          <w:numId w:val="37"/>
        </w:numPr>
        <w:tabs>
          <w:tab w:val="left" w:pos="993"/>
        </w:tabs>
        <w:suppressAutoHyphens/>
        <w:ind w:left="709" w:firstLine="0"/>
        <w:jc w:val="both"/>
        <w:rPr>
          <w:rFonts w:ascii="Bookman Old Style" w:hAnsi="Bookman Old Style" w:cs="Arial"/>
          <w:i w:val="0"/>
          <w:iCs/>
          <w:spacing w:val="-3"/>
          <w:sz w:val="20"/>
        </w:rPr>
      </w:pPr>
      <w:r>
        <w:rPr>
          <w:rFonts w:ascii="Bookman Old Style" w:hAnsi="Bookman Old Style" w:cs="Arial"/>
          <w:i w:val="0"/>
          <w:iCs/>
          <w:spacing w:val="-3"/>
          <w:sz w:val="20"/>
        </w:rPr>
        <w:t>Gestión y administración eficiente de los recursos del área.</w:t>
      </w:r>
    </w:p>
    <w:p w:rsidR="005923AD" w:rsidRPr="00B85C77" w:rsidRDefault="005923AD" w:rsidP="00DE02A1">
      <w:pPr>
        <w:pStyle w:val="Prrafodelista"/>
        <w:suppressAutoHyphens/>
        <w:ind w:left="720"/>
        <w:rPr>
          <w:rFonts w:ascii="Bookman Old Style" w:hAnsi="Bookman Old Style" w:cs="Arial"/>
          <w:i w:val="0"/>
          <w:iCs/>
          <w:spacing w:val="-3"/>
          <w:sz w:val="20"/>
        </w:rPr>
      </w:pPr>
    </w:p>
    <w:p w:rsidR="005923AD" w:rsidRDefault="005923AD" w:rsidP="00060F85">
      <w:pPr>
        <w:numPr>
          <w:ilvl w:val="0"/>
          <w:numId w:val="2"/>
        </w:numPr>
        <w:suppressAutoHyphens/>
        <w:ind w:left="360" w:hanging="76"/>
        <w:rPr>
          <w:rFonts w:ascii="Bookman Old Style" w:hAnsi="Bookman Old Style" w:cs="Arial"/>
          <w:i w:val="0"/>
          <w:iCs/>
          <w:sz w:val="20"/>
        </w:rPr>
      </w:pPr>
      <w:r w:rsidRPr="00540ED7">
        <w:rPr>
          <w:rFonts w:ascii="Bookman Old Style" w:hAnsi="Bookman Old Style" w:cs="Arial"/>
          <w:i w:val="0"/>
          <w:iCs/>
          <w:sz w:val="20"/>
        </w:rPr>
        <w:t xml:space="preserve">Marco de Referencia para </w:t>
      </w:r>
      <w:smartTag w:uri="urn:schemas-microsoft-com:office:smarttags" w:element="PersonName">
        <w:smartTagPr>
          <w:attr w:name="ProductID" w:val="la Republica."/>
        </w:smartTagPr>
        <w:r w:rsidRPr="00540ED7">
          <w:rPr>
            <w:rFonts w:ascii="Bookman Old Style" w:hAnsi="Bookman Old Style" w:cs="Arial"/>
            <w:i w:val="0"/>
            <w:iCs/>
            <w:sz w:val="20"/>
          </w:rPr>
          <w:t>la Actuación</w:t>
        </w:r>
      </w:smartTag>
      <w:r>
        <w:rPr>
          <w:rFonts w:ascii="Bookman Old Style" w:hAnsi="Bookman Old Style" w:cs="Arial"/>
          <w:i w:val="0"/>
          <w:iCs/>
          <w:sz w:val="20"/>
        </w:rPr>
        <w:t>:</w:t>
      </w:r>
    </w:p>
    <w:p w:rsidR="005923AD" w:rsidRPr="003F4271" w:rsidRDefault="005923AD" w:rsidP="00F327E9">
      <w:pPr>
        <w:suppressAutoHyphens/>
        <w:ind w:left="360"/>
        <w:rPr>
          <w:rFonts w:ascii="Bookman Old Style" w:hAnsi="Bookman Old Style" w:cs="Arial"/>
          <w:i w:val="0"/>
          <w:iCs/>
          <w:sz w:val="10"/>
        </w:rPr>
      </w:pPr>
    </w:p>
    <w:p w:rsidR="005E21C9" w:rsidRDefault="005E21C9" w:rsidP="005E21C9">
      <w:pPr>
        <w:pStyle w:val="Prrafodelista"/>
        <w:numPr>
          <w:ilvl w:val="0"/>
          <w:numId w:val="37"/>
        </w:numPr>
        <w:tabs>
          <w:tab w:val="left" w:pos="993"/>
        </w:tabs>
        <w:suppressAutoHyphens/>
        <w:ind w:left="709" w:firstLine="0"/>
        <w:rPr>
          <w:rFonts w:ascii="Bookman Old Style" w:hAnsi="Bookman Old Style" w:cs="Arial"/>
          <w:i w:val="0"/>
          <w:iCs/>
          <w:spacing w:val="-3"/>
          <w:sz w:val="20"/>
        </w:rPr>
      </w:pPr>
      <w:r>
        <w:rPr>
          <w:rFonts w:ascii="Bookman Old Style" w:hAnsi="Bookman Old Style" w:cs="Arial"/>
          <w:i w:val="0"/>
          <w:iCs/>
          <w:spacing w:val="-3"/>
          <w:sz w:val="20"/>
        </w:rPr>
        <w:t>Ley de Ética Gubernamental.</w:t>
      </w:r>
    </w:p>
    <w:p w:rsidR="005E21C9" w:rsidRPr="00081644" w:rsidRDefault="005E21C9" w:rsidP="005E21C9">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081644">
        <w:rPr>
          <w:rFonts w:ascii="Bookman Old Style" w:hAnsi="Bookman Old Style" w:cs="Arial"/>
          <w:i w:val="0"/>
          <w:iCs/>
          <w:spacing w:val="-3"/>
          <w:sz w:val="20"/>
        </w:rPr>
        <w:t>Ley y Reglamento</w:t>
      </w:r>
      <w:r>
        <w:rPr>
          <w:rFonts w:ascii="Bookman Old Style" w:hAnsi="Bookman Old Style" w:cs="Arial"/>
          <w:i w:val="0"/>
          <w:iCs/>
          <w:spacing w:val="-3"/>
          <w:sz w:val="20"/>
        </w:rPr>
        <w:t>s</w:t>
      </w:r>
      <w:r w:rsidRPr="00081644">
        <w:rPr>
          <w:rFonts w:ascii="Bookman Old Style" w:hAnsi="Bookman Old Style" w:cs="Arial"/>
          <w:i w:val="0"/>
          <w:iCs/>
          <w:spacing w:val="-3"/>
          <w:sz w:val="20"/>
        </w:rPr>
        <w:t xml:space="preserve"> del ISSS</w:t>
      </w:r>
      <w:r>
        <w:rPr>
          <w:rFonts w:ascii="Bookman Old Style" w:hAnsi="Bookman Old Style" w:cs="Arial"/>
          <w:i w:val="0"/>
          <w:iCs/>
          <w:spacing w:val="-3"/>
          <w:sz w:val="20"/>
        </w:rPr>
        <w:t>.</w:t>
      </w:r>
    </w:p>
    <w:p w:rsidR="005E21C9" w:rsidRDefault="005E21C9" w:rsidP="005E21C9">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081579">
        <w:rPr>
          <w:rFonts w:ascii="Bookman Old Style" w:hAnsi="Bookman Old Style" w:cs="Arial"/>
          <w:i w:val="0"/>
          <w:iCs/>
          <w:spacing w:val="-3"/>
          <w:sz w:val="20"/>
        </w:rPr>
        <w:t>Manual de Norma</w:t>
      </w:r>
      <w:r>
        <w:rPr>
          <w:rFonts w:ascii="Bookman Old Style" w:hAnsi="Bookman Old Style" w:cs="Arial"/>
          <w:i w:val="0"/>
          <w:iCs/>
          <w:spacing w:val="-3"/>
          <w:sz w:val="20"/>
        </w:rPr>
        <w:t>s y Procedimientos del área.</w:t>
      </w:r>
    </w:p>
    <w:p w:rsidR="005E21C9" w:rsidRDefault="005E21C9" w:rsidP="005E21C9">
      <w:pPr>
        <w:pStyle w:val="Prrafodelista"/>
        <w:numPr>
          <w:ilvl w:val="0"/>
          <w:numId w:val="37"/>
        </w:numPr>
        <w:tabs>
          <w:tab w:val="left" w:pos="993"/>
        </w:tabs>
        <w:suppressAutoHyphens/>
        <w:ind w:left="709" w:firstLine="0"/>
        <w:rPr>
          <w:rFonts w:ascii="Bookman Old Style" w:hAnsi="Bookman Old Style" w:cs="Arial"/>
          <w:i w:val="0"/>
          <w:iCs/>
          <w:spacing w:val="-3"/>
          <w:sz w:val="20"/>
        </w:rPr>
      </w:pPr>
      <w:r>
        <w:rPr>
          <w:rFonts w:ascii="Bookman Old Style" w:hAnsi="Bookman Old Style" w:cs="Arial"/>
          <w:i w:val="0"/>
          <w:iCs/>
          <w:spacing w:val="-3"/>
          <w:sz w:val="20"/>
        </w:rPr>
        <w:t>Normas Técnicas de Control Interno.</w:t>
      </w:r>
    </w:p>
    <w:p w:rsidR="000D2E07" w:rsidRDefault="000D2E07" w:rsidP="000D2E07">
      <w:pPr>
        <w:pStyle w:val="Prrafodelista"/>
        <w:numPr>
          <w:ilvl w:val="0"/>
          <w:numId w:val="37"/>
        </w:numPr>
        <w:tabs>
          <w:tab w:val="left" w:pos="993"/>
        </w:tabs>
        <w:suppressAutoHyphens/>
        <w:ind w:left="709" w:firstLine="0"/>
        <w:rPr>
          <w:rFonts w:ascii="Bookman Old Style" w:hAnsi="Bookman Old Style" w:cs="Arial"/>
          <w:i w:val="0"/>
          <w:iCs/>
          <w:spacing w:val="-3"/>
          <w:sz w:val="20"/>
        </w:rPr>
      </w:pPr>
      <w:r>
        <w:rPr>
          <w:rFonts w:ascii="Bookman Old Style" w:hAnsi="Bookman Old Style" w:cs="Arial"/>
          <w:i w:val="0"/>
          <w:iCs/>
          <w:spacing w:val="-3"/>
          <w:sz w:val="20"/>
        </w:rPr>
        <w:t>Contrato Colectivo de Trabajo.</w:t>
      </w:r>
    </w:p>
    <w:p w:rsidR="000D2E07" w:rsidRPr="009D355A" w:rsidRDefault="000D2E07" w:rsidP="000D2E07">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9D355A">
        <w:rPr>
          <w:rFonts w:ascii="Bookman Old Style" w:hAnsi="Bookman Old Style" w:cs="Arial"/>
          <w:i w:val="0"/>
          <w:iCs/>
          <w:spacing w:val="-3"/>
          <w:sz w:val="20"/>
        </w:rPr>
        <w:t xml:space="preserve">Reglamento para el </w:t>
      </w:r>
      <w:r>
        <w:rPr>
          <w:rFonts w:ascii="Bookman Old Style" w:hAnsi="Bookman Old Style" w:cs="Arial"/>
          <w:i w:val="0"/>
          <w:iCs/>
          <w:spacing w:val="-3"/>
          <w:sz w:val="20"/>
        </w:rPr>
        <w:t>U</w:t>
      </w:r>
      <w:r w:rsidRPr="009D355A">
        <w:rPr>
          <w:rFonts w:ascii="Bookman Old Style" w:hAnsi="Bookman Old Style" w:cs="Arial"/>
          <w:i w:val="0"/>
          <w:iCs/>
          <w:spacing w:val="-3"/>
          <w:sz w:val="20"/>
        </w:rPr>
        <w:t xml:space="preserve">so de </w:t>
      </w:r>
      <w:r>
        <w:rPr>
          <w:rFonts w:ascii="Bookman Old Style" w:hAnsi="Bookman Old Style" w:cs="Arial"/>
          <w:i w:val="0"/>
          <w:iCs/>
          <w:spacing w:val="-3"/>
          <w:sz w:val="20"/>
        </w:rPr>
        <w:t>V</w:t>
      </w:r>
      <w:r w:rsidRPr="009D355A">
        <w:rPr>
          <w:rFonts w:ascii="Bookman Old Style" w:hAnsi="Bookman Old Style" w:cs="Arial"/>
          <w:i w:val="0"/>
          <w:iCs/>
          <w:spacing w:val="-3"/>
          <w:sz w:val="20"/>
        </w:rPr>
        <w:t>ehículos del ISSS</w:t>
      </w:r>
      <w:r w:rsidR="00464EAC">
        <w:rPr>
          <w:rFonts w:ascii="Bookman Old Style" w:hAnsi="Bookman Old Style" w:cs="Arial"/>
          <w:i w:val="0"/>
          <w:iCs/>
          <w:spacing w:val="-3"/>
          <w:sz w:val="20"/>
        </w:rPr>
        <w:t>.</w:t>
      </w:r>
    </w:p>
    <w:p w:rsidR="005923AD" w:rsidRDefault="005923AD" w:rsidP="000E31F4">
      <w:pPr>
        <w:suppressAutoHyphens/>
        <w:rPr>
          <w:rFonts w:ascii="Bookman Old Style" w:hAnsi="Bookman Old Style" w:cs="Arial"/>
          <w:i w:val="0"/>
          <w:iCs/>
          <w:sz w:val="20"/>
        </w:rPr>
      </w:pPr>
    </w:p>
    <w:p w:rsidR="005923AD" w:rsidRPr="00966C53" w:rsidRDefault="005923AD" w:rsidP="00E21CFE">
      <w:pPr>
        <w:pStyle w:val="Ttulo1"/>
        <w:numPr>
          <w:ilvl w:val="0"/>
          <w:numId w:val="1"/>
        </w:numPr>
        <w:tabs>
          <w:tab w:val="left" w:pos="284"/>
        </w:tabs>
        <w:suppressAutoHyphens/>
        <w:spacing w:before="0" w:after="0"/>
        <w:rPr>
          <w:rFonts w:ascii="Bookman Old Style" w:hAnsi="Bookman Old Style" w:cs="Arial"/>
          <w:iCs/>
          <w:sz w:val="20"/>
        </w:rPr>
      </w:pPr>
      <w:r w:rsidRPr="00966C53">
        <w:rPr>
          <w:rFonts w:ascii="Bookman Old Style" w:hAnsi="Bookman Old Style" w:cs="Arial"/>
          <w:iCs/>
          <w:sz w:val="20"/>
        </w:rPr>
        <w:t xml:space="preserve">RESPONSABILIDADES DEL CARGO </w:t>
      </w:r>
    </w:p>
    <w:p w:rsidR="005923AD" w:rsidRDefault="005923AD" w:rsidP="000E31F4">
      <w:pPr>
        <w:suppressAutoHyphens/>
        <w:jc w:val="both"/>
        <w:rPr>
          <w:rFonts w:ascii="Tahoma" w:hAnsi="Tahoma" w:cs="Tahoma"/>
          <w:color w:val="000000"/>
          <w:sz w:val="22"/>
          <w:szCs w:val="22"/>
          <w:lang w:val="es-ES"/>
        </w:rPr>
      </w:pPr>
    </w:p>
    <w:p w:rsidR="005923AD" w:rsidRPr="00F57C7F" w:rsidRDefault="005923AD"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w:t>
      </w:r>
      <w:r>
        <w:rPr>
          <w:rFonts w:ascii="Bookman Old Style" w:hAnsi="Bookman Old Style" w:cs="Arial"/>
          <w:i w:val="0"/>
          <w:iCs/>
          <w:sz w:val="20"/>
        </w:rPr>
        <w:t xml:space="preserve">custodia de </w:t>
      </w:r>
      <w:r w:rsidRPr="00F57C7F">
        <w:rPr>
          <w:rFonts w:ascii="Bookman Old Style" w:hAnsi="Bookman Old Style" w:cs="Arial"/>
          <w:i w:val="0"/>
          <w:iCs/>
          <w:sz w:val="20"/>
        </w:rPr>
        <w:t xml:space="preserve">maquinaria y equipo: </w:t>
      </w:r>
      <w:r>
        <w:rPr>
          <w:rFonts w:ascii="Bookman Old Style" w:hAnsi="Bookman Old Style" w:cs="Arial"/>
          <w:i w:val="0"/>
          <w:iCs/>
          <w:sz w:val="20"/>
        </w:rPr>
        <w:t>Equipo.</w:t>
      </w:r>
    </w:p>
    <w:p w:rsidR="005923AD" w:rsidRPr="00F57C7F" w:rsidRDefault="005923AD"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 xml:space="preserve">Por custodia de valores: </w:t>
      </w:r>
      <w:r>
        <w:rPr>
          <w:rFonts w:ascii="Bookman Old Style" w:hAnsi="Bookman Old Style" w:cs="Arial"/>
          <w:i w:val="0"/>
          <w:iCs/>
          <w:sz w:val="20"/>
        </w:rPr>
        <w:t>Ninguna.</w:t>
      </w:r>
    </w:p>
    <w:p w:rsidR="005923AD" w:rsidRPr="00F57C7F" w:rsidRDefault="005923AD" w:rsidP="000E31F4">
      <w:pPr>
        <w:numPr>
          <w:ilvl w:val="0"/>
          <w:numId w:val="4"/>
        </w:numPr>
        <w:suppressAutoHyphens/>
        <w:jc w:val="both"/>
        <w:rPr>
          <w:rFonts w:ascii="Bookman Old Style" w:hAnsi="Bookman Old Style" w:cs="Arial"/>
          <w:i w:val="0"/>
          <w:iCs/>
          <w:sz w:val="20"/>
        </w:rPr>
      </w:pPr>
      <w:r w:rsidRPr="00F57C7F">
        <w:rPr>
          <w:rFonts w:ascii="Bookman Old Style" w:hAnsi="Bookman Old Style" w:cs="Arial"/>
          <w:i w:val="0"/>
          <w:iCs/>
          <w:sz w:val="20"/>
        </w:rPr>
        <w:t>Por custodia de información o registros:</w:t>
      </w:r>
      <w:r w:rsidRPr="00DD469A">
        <w:rPr>
          <w:rFonts w:ascii="Bookman Old Style" w:hAnsi="Bookman Old Style" w:cs="Tahoma"/>
          <w:i w:val="0"/>
          <w:sz w:val="20"/>
          <w:lang w:val="es-CL"/>
        </w:rPr>
        <w:t xml:space="preserve"> </w:t>
      </w:r>
      <w:r>
        <w:rPr>
          <w:rFonts w:ascii="Bookman Old Style" w:hAnsi="Bookman Old Style" w:cs="Tahoma"/>
          <w:i w:val="0"/>
          <w:sz w:val="20"/>
          <w:lang w:val="es-CL"/>
        </w:rPr>
        <w:t>Ninguna.</w:t>
      </w:r>
    </w:p>
    <w:p w:rsidR="005923AD" w:rsidRPr="00F57C7F" w:rsidRDefault="005923AD" w:rsidP="000E31F4">
      <w:pPr>
        <w:numPr>
          <w:ilvl w:val="0"/>
          <w:numId w:val="4"/>
        </w:numPr>
        <w:suppressAutoHyphens/>
        <w:jc w:val="both"/>
        <w:rPr>
          <w:rFonts w:ascii="Bookman Old Style" w:hAnsi="Bookman Old Style" w:cs="Arial"/>
          <w:i w:val="0"/>
          <w:iCs/>
          <w:sz w:val="20"/>
        </w:rPr>
      </w:pPr>
      <w:r>
        <w:rPr>
          <w:rFonts w:ascii="Bookman Old Style" w:hAnsi="Bookman Old Style" w:cs="Arial"/>
          <w:i w:val="0"/>
          <w:iCs/>
          <w:sz w:val="20"/>
        </w:rPr>
        <w:t>Seguridad de otros</w:t>
      </w:r>
      <w:r w:rsidRPr="00F57C7F">
        <w:rPr>
          <w:rFonts w:ascii="Bookman Old Style" w:hAnsi="Bookman Old Style" w:cs="Arial"/>
          <w:i w:val="0"/>
          <w:iCs/>
          <w:sz w:val="20"/>
        </w:rPr>
        <w:t>:</w:t>
      </w:r>
      <w:r>
        <w:rPr>
          <w:rFonts w:ascii="Bookman Old Style" w:hAnsi="Bookman Old Style" w:cs="Arial"/>
          <w:i w:val="0"/>
          <w:iCs/>
          <w:sz w:val="20"/>
        </w:rPr>
        <w:t xml:space="preserve"> Ninguna.</w:t>
      </w:r>
    </w:p>
    <w:p w:rsidR="005923AD" w:rsidRDefault="005923AD" w:rsidP="00D93BAB">
      <w:pPr>
        <w:numPr>
          <w:ilvl w:val="0"/>
          <w:numId w:val="4"/>
        </w:numPr>
        <w:suppressAutoHyphens/>
        <w:jc w:val="both"/>
        <w:rPr>
          <w:rFonts w:ascii="Bookman Old Style" w:hAnsi="Bookman Old Style" w:cs="Arial"/>
          <w:i w:val="0"/>
          <w:iCs/>
          <w:sz w:val="20"/>
        </w:rPr>
      </w:pPr>
      <w:r>
        <w:rPr>
          <w:rFonts w:ascii="Bookman Old Style" w:hAnsi="Bookman Old Style" w:cs="Arial"/>
          <w:i w:val="0"/>
          <w:iCs/>
          <w:sz w:val="20"/>
        </w:rPr>
        <w:t>Otros: Combustible.</w:t>
      </w:r>
    </w:p>
    <w:p w:rsidR="005923AD" w:rsidRDefault="005923AD" w:rsidP="000E31F4">
      <w:pPr>
        <w:suppressAutoHyphens/>
      </w:pPr>
    </w:p>
    <w:p w:rsidR="005923AD" w:rsidRPr="00A55019" w:rsidRDefault="005923AD"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A55019">
        <w:rPr>
          <w:rFonts w:ascii="Bookman Old Style" w:hAnsi="Bookman Old Style" w:cs="Arial"/>
          <w:iCs/>
          <w:sz w:val="20"/>
        </w:rPr>
        <w:t>PERFIL DE CONtratación</w:t>
      </w:r>
    </w:p>
    <w:p w:rsidR="005923AD" w:rsidRDefault="005923AD" w:rsidP="000E31F4">
      <w:pPr>
        <w:suppressAutoHyphens/>
        <w:rPr>
          <w:rFonts w:ascii="Bookman Old Style" w:hAnsi="Bookman Old Style" w:cs="Arial"/>
          <w:iCs/>
          <w:sz w:val="20"/>
        </w:rPr>
      </w:pPr>
    </w:p>
    <w:p w:rsidR="005923AD" w:rsidRDefault="005923AD" w:rsidP="000F7761">
      <w:pPr>
        <w:pStyle w:val="Prrafodelista"/>
        <w:numPr>
          <w:ilvl w:val="0"/>
          <w:numId w:val="40"/>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  </w:t>
      </w:r>
      <w:r w:rsidRPr="00E26E93">
        <w:rPr>
          <w:rFonts w:ascii="Bookman Old Style" w:hAnsi="Bookman Old Style" w:cs="Arial"/>
          <w:i w:val="0"/>
          <w:iCs/>
          <w:sz w:val="20"/>
        </w:rPr>
        <w:t xml:space="preserve">Grado Académico: </w:t>
      </w:r>
      <w:r>
        <w:rPr>
          <w:rFonts w:ascii="Bookman Old Style" w:hAnsi="Bookman Old Style" w:cs="Arial"/>
          <w:i w:val="0"/>
          <w:iCs/>
          <w:sz w:val="20"/>
        </w:rPr>
        <w:t>Graduado universitario.</w:t>
      </w:r>
    </w:p>
    <w:p w:rsidR="005923AD" w:rsidRPr="00E26E93" w:rsidRDefault="005923AD" w:rsidP="00B85C77">
      <w:pPr>
        <w:pStyle w:val="Prrafodelista"/>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720"/>
        <w:jc w:val="both"/>
        <w:rPr>
          <w:rFonts w:ascii="Bookman Old Style" w:hAnsi="Bookman Old Style" w:cs="Arial"/>
          <w:i w:val="0"/>
          <w:iCs/>
          <w:sz w:val="20"/>
        </w:rPr>
      </w:pPr>
    </w:p>
    <w:p w:rsidR="005923AD" w:rsidRDefault="005923AD" w:rsidP="003C7740">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Especialidad Deseable: </w:t>
      </w:r>
      <w:r w:rsidRPr="00E97CE6">
        <w:rPr>
          <w:rFonts w:ascii="Bookman Old Style" w:hAnsi="Bookman Old Style" w:cs="Arial"/>
          <w:i w:val="0"/>
          <w:iCs/>
          <w:sz w:val="20"/>
        </w:rPr>
        <w:t xml:space="preserve">Administración de Empresas, Industrial, Mecánica o Automotriz. </w:t>
      </w:r>
    </w:p>
    <w:p w:rsidR="005923AD" w:rsidRDefault="005923AD"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p>
    <w:p w:rsidR="005923AD" w:rsidRDefault="005923AD" w:rsidP="00C404F4">
      <w:pPr>
        <w:numPr>
          <w:ilvl w:val="0"/>
          <w:numId w:val="40"/>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i w:val="0"/>
          <w:iCs/>
          <w:sz w:val="20"/>
        </w:rPr>
        <w:t xml:space="preserve">  </w:t>
      </w:r>
      <w:r w:rsidRPr="00F479FD">
        <w:rPr>
          <w:rFonts w:ascii="Bookman Old Style" w:hAnsi="Bookman Old Style" w:cs="Arial"/>
          <w:i w:val="0"/>
          <w:iCs/>
          <w:sz w:val="20"/>
        </w:rPr>
        <w:t>Formación</w:t>
      </w:r>
      <w:r>
        <w:rPr>
          <w:rFonts w:ascii="Bookman Old Style" w:hAnsi="Bookman Old Style" w:cs="Arial"/>
          <w:i w:val="0"/>
          <w:iCs/>
          <w:sz w:val="20"/>
        </w:rPr>
        <w:t xml:space="preserve"> o Conocimientos Adicionales:</w:t>
      </w:r>
    </w:p>
    <w:p w:rsidR="005923AD" w:rsidRDefault="005923AD" w:rsidP="00C404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ind w:left="360"/>
        <w:jc w:val="both"/>
        <w:rPr>
          <w:rFonts w:ascii="Bookman Old Style" w:hAnsi="Bookman Old Style" w:cs="Arial"/>
          <w:b/>
          <w:i w:val="0"/>
          <w:iCs/>
          <w:sz w:val="20"/>
        </w:rPr>
      </w:pPr>
    </w:p>
    <w:p w:rsidR="005923AD" w:rsidRDefault="005923AD" w:rsidP="00060F85">
      <w:pPr>
        <w:suppressAutoHyphens/>
        <w:ind w:left="720"/>
        <w:jc w:val="both"/>
        <w:rPr>
          <w:rFonts w:ascii="Bookman Old Style" w:hAnsi="Bookman Old Style" w:cs="Arial"/>
          <w:i w:val="0"/>
          <w:iCs/>
          <w:sz w:val="20"/>
        </w:rPr>
      </w:pPr>
      <w:r>
        <w:rPr>
          <w:rFonts w:ascii="Bookman Old Style" w:hAnsi="Bookman Old Style" w:cs="Arial"/>
          <w:i w:val="0"/>
          <w:iCs/>
          <w:sz w:val="20"/>
        </w:rPr>
        <w:t>Indispensable: Ninguno.</w:t>
      </w:r>
    </w:p>
    <w:p w:rsidR="005923AD" w:rsidRPr="00060F85" w:rsidRDefault="005923AD" w:rsidP="00060F85">
      <w:pPr>
        <w:suppressAutoHyphens/>
        <w:ind w:left="720"/>
        <w:jc w:val="both"/>
        <w:rPr>
          <w:rFonts w:ascii="Bookman Old Style" w:hAnsi="Bookman Old Style" w:cs="Arial"/>
          <w:i w:val="0"/>
          <w:iCs/>
          <w:sz w:val="20"/>
        </w:rPr>
      </w:pPr>
    </w:p>
    <w:p w:rsidR="00411522" w:rsidRDefault="005923AD" w:rsidP="00F327E9">
      <w:pPr>
        <w:suppressAutoHyphens/>
        <w:ind w:left="720"/>
        <w:jc w:val="both"/>
        <w:rPr>
          <w:rFonts w:ascii="Bookman Old Style" w:hAnsi="Bookman Old Style" w:cs="Arial"/>
          <w:i w:val="0"/>
          <w:iCs/>
          <w:sz w:val="20"/>
        </w:rPr>
      </w:pPr>
      <w:r w:rsidRPr="000F7761">
        <w:rPr>
          <w:rFonts w:ascii="Bookman Old Style" w:hAnsi="Bookman Old Style" w:cs="Arial"/>
          <w:i w:val="0"/>
          <w:iCs/>
          <w:sz w:val="20"/>
        </w:rPr>
        <w:t xml:space="preserve">Deseable: </w:t>
      </w:r>
    </w:p>
    <w:p w:rsidR="00411522" w:rsidRPr="001A6408" w:rsidRDefault="00411522" w:rsidP="00411522">
      <w:pPr>
        <w:pStyle w:val="Prrafodelista"/>
        <w:numPr>
          <w:ilvl w:val="0"/>
          <w:numId w:val="50"/>
        </w:num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spacing w:line="276" w:lineRule="auto"/>
        <w:jc w:val="both"/>
        <w:rPr>
          <w:rFonts w:ascii="Bookman Old Style" w:hAnsi="Bookman Old Style" w:cs="Arial"/>
          <w:i w:val="0"/>
          <w:iCs/>
          <w:sz w:val="20"/>
        </w:rPr>
      </w:pPr>
      <w:r w:rsidRPr="001A6408">
        <w:rPr>
          <w:rFonts w:ascii="Bookman Old Style" w:hAnsi="Bookman Old Style" w:cs="Arial"/>
          <w:i w:val="0"/>
          <w:iCs/>
          <w:sz w:val="20"/>
        </w:rPr>
        <w:t>Conocimiento sobre mecánica automotriz.</w:t>
      </w:r>
    </w:p>
    <w:p w:rsidR="005923AD" w:rsidRDefault="005923AD" w:rsidP="00F327E9">
      <w:pPr>
        <w:suppressAutoHyphens/>
        <w:ind w:left="720"/>
        <w:jc w:val="both"/>
        <w:rPr>
          <w:rFonts w:ascii="Bookman Old Style" w:hAnsi="Bookman Old Style" w:cs="Arial"/>
          <w:i w:val="0"/>
          <w:iCs/>
          <w:sz w:val="20"/>
        </w:rPr>
      </w:pPr>
    </w:p>
    <w:p w:rsidR="009573FB" w:rsidRPr="00F479FD" w:rsidRDefault="009573FB" w:rsidP="00F327E9">
      <w:pPr>
        <w:suppressAutoHyphens/>
        <w:ind w:left="720"/>
        <w:jc w:val="both"/>
        <w:rPr>
          <w:rFonts w:ascii="Bookman Old Style" w:hAnsi="Bookman Old Style" w:cs="Arial"/>
          <w:i w:val="0"/>
          <w:iCs/>
          <w:sz w:val="20"/>
        </w:rPr>
      </w:pPr>
    </w:p>
    <w:p w:rsidR="005923AD" w:rsidRPr="00A44862" w:rsidRDefault="005923AD" w:rsidP="00C404F4">
      <w:pPr>
        <w:pStyle w:val="Prrafodelista"/>
        <w:numPr>
          <w:ilvl w:val="0"/>
          <w:numId w:val="40"/>
        </w:numPr>
        <w:suppressAutoHyphens/>
        <w:jc w:val="both"/>
        <w:rPr>
          <w:rFonts w:ascii="Bookman Old Style" w:hAnsi="Bookman Old Style" w:cs="Arial"/>
          <w:i w:val="0"/>
          <w:iCs/>
          <w:sz w:val="20"/>
        </w:rPr>
      </w:pPr>
      <w:r w:rsidRPr="00A44862">
        <w:rPr>
          <w:rFonts w:ascii="Bookman Old Style" w:hAnsi="Bookman Old Style" w:cs="Arial"/>
          <w:i w:val="0"/>
          <w:iCs/>
          <w:sz w:val="20"/>
        </w:rPr>
        <w:t>Documentación exigible:</w:t>
      </w:r>
      <w:r>
        <w:rPr>
          <w:rFonts w:ascii="Bookman Old Style" w:hAnsi="Bookman Old Style" w:cs="Arial"/>
          <w:i w:val="0"/>
          <w:iCs/>
          <w:sz w:val="20"/>
        </w:rPr>
        <w:t xml:space="preserve"> Ninguna.</w:t>
      </w:r>
    </w:p>
    <w:p w:rsidR="005923AD" w:rsidRPr="00A44862" w:rsidRDefault="005923AD" w:rsidP="00A44862">
      <w:pPr>
        <w:pStyle w:val="Prrafodelista"/>
        <w:suppressAutoHyphens/>
        <w:ind w:left="720"/>
        <w:jc w:val="both"/>
        <w:rPr>
          <w:rFonts w:ascii="Bookman Old Style" w:hAnsi="Bookman Old Style" w:cs="Arial"/>
          <w:b/>
          <w:i w:val="0"/>
          <w:iCs/>
          <w:sz w:val="20"/>
        </w:rPr>
      </w:pPr>
    </w:p>
    <w:p w:rsidR="005923AD" w:rsidRPr="00060F85" w:rsidRDefault="005923AD" w:rsidP="00060F85">
      <w:pPr>
        <w:pStyle w:val="Prrafodelista"/>
        <w:numPr>
          <w:ilvl w:val="0"/>
          <w:numId w:val="40"/>
        </w:numPr>
        <w:suppressAutoHyphens/>
        <w:jc w:val="both"/>
        <w:rPr>
          <w:rFonts w:ascii="Bookman Old Style" w:hAnsi="Bookman Old Style" w:cs="Arial"/>
          <w:i w:val="0"/>
          <w:iCs/>
          <w:sz w:val="20"/>
        </w:rPr>
      </w:pPr>
      <w:r>
        <w:rPr>
          <w:rFonts w:ascii="Bookman Old Style" w:hAnsi="Bookman Old Style" w:cs="Arial"/>
          <w:i w:val="0"/>
          <w:iCs/>
          <w:sz w:val="20"/>
        </w:rPr>
        <w:t xml:space="preserve">Experiencia Previa: </w:t>
      </w:r>
      <w:r w:rsidRPr="00060F85">
        <w:rPr>
          <w:rFonts w:ascii="Bookman Old Style" w:hAnsi="Bookman Old Style" w:cs="Arial"/>
          <w:i w:val="0"/>
          <w:iCs/>
          <w:sz w:val="20"/>
        </w:rPr>
        <w:t>Dos años</w:t>
      </w:r>
      <w:r w:rsidR="00C76D8B">
        <w:rPr>
          <w:rFonts w:ascii="Bookman Old Style" w:hAnsi="Bookman Old Style" w:cs="Arial"/>
          <w:i w:val="0"/>
          <w:iCs/>
          <w:sz w:val="20"/>
        </w:rPr>
        <w:t>,</w:t>
      </w:r>
      <w:r w:rsidRPr="00060F85">
        <w:rPr>
          <w:rFonts w:ascii="Bookman Old Style" w:hAnsi="Bookman Old Style" w:cs="Arial"/>
          <w:i w:val="0"/>
          <w:iCs/>
          <w:sz w:val="20"/>
        </w:rPr>
        <w:t xml:space="preserve"> en puestos administrativos, técnicos o de jefatura, preferentemente en el área de transporte o mantenimiento de vehículos.</w:t>
      </w:r>
    </w:p>
    <w:p w:rsidR="005923AD" w:rsidRPr="00B85C77" w:rsidRDefault="005923AD" w:rsidP="00B85C77">
      <w:pPr>
        <w:suppressAutoHyphens/>
        <w:jc w:val="both"/>
        <w:rPr>
          <w:rFonts w:ascii="Bookman Old Style" w:hAnsi="Bookman Old Style" w:cs="Arial"/>
          <w:i w:val="0"/>
          <w:iCs/>
          <w:sz w:val="20"/>
        </w:rPr>
      </w:pPr>
    </w:p>
    <w:p w:rsidR="005923AD" w:rsidRPr="006134D6" w:rsidRDefault="005923AD" w:rsidP="006134D6">
      <w:pPr>
        <w:pStyle w:val="Prrafodelista"/>
        <w:numPr>
          <w:ilvl w:val="0"/>
          <w:numId w:val="40"/>
        </w:numPr>
        <w:suppressAutoHyphens/>
        <w:jc w:val="both"/>
        <w:rPr>
          <w:rFonts w:ascii="Bookman Old Style" w:hAnsi="Bookman Old Style" w:cs="Arial"/>
          <w:i w:val="0"/>
          <w:iCs/>
          <w:sz w:val="20"/>
        </w:rPr>
      </w:pPr>
      <w:r>
        <w:rPr>
          <w:rFonts w:ascii="Bookman Old Style" w:hAnsi="Bookman Old Style" w:cs="Arial"/>
          <w:i w:val="0"/>
          <w:iCs/>
          <w:sz w:val="20"/>
        </w:rPr>
        <w:t>Competencias:</w:t>
      </w:r>
    </w:p>
    <w:p w:rsidR="005923AD" w:rsidRDefault="005923AD"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5923AD" w:rsidRPr="006B7620" w:rsidRDefault="005923AD" w:rsidP="0088436B">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6B7620">
        <w:rPr>
          <w:rFonts w:ascii="Bookman Old Style" w:hAnsi="Bookman Old Style" w:cs="Arial"/>
          <w:i w:val="0"/>
          <w:iCs/>
          <w:spacing w:val="-3"/>
          <w:sz w:val="20"/>
        </w:rPr>
        <w:t>Orientación al Servicio</w:t>
      </w:r>
      <w:r w:rsidR="005E46BA">
        <w:rPr>
          <w:rFonts w:ascii="Bookman Old Style" w:hAnsi="Bookman Old Style" w:cs="Arial"/>
          <w:i w:val="0"/>
          <w:iCs/>
          <w:spacing w:val="-3"/>
          <w:sz w:val="20"/>
        </w:rPr>
        <w:t>.</w:t>
      </w:r>
    </w:p>
    <w:p w:rsidR="005923AD" w:rsidRPr="006B7620" w:rsidRDefault="005923AD" w:rsidP="0088436B">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6B7620">
        <w:rPr>
          <w:rFonts w:ascii="Bookman Old Style" w:hAnsi="Bookman Old Style" w:cs="Arial"/>
          <w:i w:val="0"/>
          <w:iCs/>
          <w:spacing w:val="-3"/>
          <w:sz w:val="20"/>
        </w:rPr>
        <w:t>Integridad</w:t>
      </w:r>
      <w:r w:rsidR="005E46BA">
        <w:rPr>
          <w:rFonts w:ascii="Bookman Old Style" w:hAnsi="Bookman Old Style" w:cs="Arial"/>
          <w:i w:val="0"/>
          <w:iCs/>
          <w:spacing w:val="-3"/>
          <w:sz w:val="20"/>
        </w:rPr>
        <w:t>.</w:t>
      </w:r>
    </w:p>
    <w:p w:rsidR="005923AD" w:rsidRPr="006B7620" w:rsidRDefault="005923AD" w:rsidP="0088436B">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6B7620">
        <w:rPr>
          <w:rFonts w:ascii="Bookman Old Style" w:hAnsi="Bookman Old Style" w:cs="Arial"/>
          <w:i w:val="0"/>
          <w:iCs/>
          <w:spacing w:val="-3"/>
          <w:sz w:val="20"/>
        </w:rPr>
        <w:t>Responsabilidad</w:t>
      </w:r>
      <w:r w:rsidR="005E46BA">
        <w:rPr>
          <w:rFonts w:ascii="Bookman Old Style" w:hAnsi="Bookman Old Style" w:cs="Arial"/>
          <w:i w:val="0"/>
          <w:iCs/>
          <w:spacing w:val="-3"/>
          <w:sz w:val="20"/>
        </w:rPr>
        <w:t>.</w:t>
      </w:r>
    </w:p>
    <w:p w:rsidR="005923AD" w:rsidRPr="006B7620" w:rsidRDefault="005923AD" w:rsidP="0088436B">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6B7620">
        <w:rPr>
          <w:rFonts w:ascii="Bookman Old Style" w:hAnsi="Bookman Old Style" w:cs="Arial"/>
          <w:i w:val="0"/>
          <w:iCs/>
          <w:spacing w:val="-3"/>
          <w:sz w:val="20"/>
        </w:rPr>
        <w:t>Guía y Supervisión</w:t>
      </w:r>
      <w:r w:rsidR="005E46BA">
        <w:rPr>
          <w:rFonts w:ascii="Bookman Old Style" w:hAnsi="Bookman Old Style" w:cs="Arial"/>
          <w:i w:val="0"/>
          <w:iCs/>
          <w:spacing w:val="-3"/>
          <w:sz w:val="20"/>
        </w:rPr>
        <w:t>.</w:t>
      </w:r>
    </w:p>
    <w:p w:rsidR="005923AD" w:rsidRPr="006B7620" w:rsidRDefault="005923AD" w:rsidP="0088436B">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6B7620">
        <w:rPr>
          <w:rFonts w:ascii="Bookman Old Style" w:hAnsi="Bookman Old Style" w:cs="Arial"/>
          <w:i w:val="0"/>
          <w:iCs/>
          <w:spacing w:val="-3"/>
          <w:sz w:val="20"/>
        </w:rPr>
        <w:t>Capacidad de Decisión</w:t>
      </w:r>
      <w:r w:rsidR="005E46BA">
        <w:rPr>
          <w:rFonts w:ascii="Bookman Old Style" w:hAnsi="Bookman Old Style" w:cs="Arial"/>
          <w:i w:val="0"/>
          <w:iCs/>
          <w:spacing w:val="-3"/>
          <w:sz w:val="20"/>
        </w:rPr>
        <w:t>.</w:t>
      </w:r>
    </w:p>
    <w:p w:rsidR="005923AD" w:rsidRPr="006B7620" w:rsidRDefault="005923AD" w:rsidP="0088436B">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6B7620">
        <w:rPr>
          <w:rFonts w:ascii="Bookman Old Style" w:hAnsi="Bookman Old Style" w:cs="Arial"/>
          <w:i w:val="0"/>
          <w:iCs/>
          <w:spacing w:val="-3"/>
          <w:sz w:val="20"/>
        </w:rPr>
        <w:t>Orientación a Resultados</w:t>
      </w:r>
      <w:r w:rsidR="005E46BA">
        <w:rPr>
          <w:rFonts w:ascii="Bookman Old Style" w:hAnsi="Bookman Old Style" w:cs="Arial"/>
          <w:i w:val="0"/>
          <w:iCs/>
          <w:spacing w:val="-3"/>
          <w:sz w:val="20"/>
        </w:rPr>
        <w:t>.</w:t>
      </w:r>
    </w:p>
    <w:p w:rsidR="005923AD" w:rsidRPr="006B7620" w:rsidRDefault="005923AD" w:rsidP="0088436B">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6B7620">
        <w:rPr>
          <w:rFonts w:ascii="Bookman Old Style" w:hAnsi="Bookman Old Style" w:cs="Arial"/>
          <w:i w:val="0"/>
          <w:iCs/>
          <w:spacing w:val="-3"/>
          <w:sz w:val="20"/>
        </w:rPr>
        <w:t>Resolución de Problemas</w:t>
      </w:r>
      <w:r w:rsidR="005E46BA">
        <w:rPr>
          <w:rFonts w:ascii="Bookman Old Style" w:hAnsi="Bookman Old Style" w:cs="Arial"/>
          <w:i w:val="0"/>
          <w:iCs/>
          <w:spacing w:val="-3"/>
          <w:sz w:val="20"/>
        </w:rPr>
        <w:t>.</w:t>
      </w:r>
    </w:p>
    <w:p w:rsidR="005923AD" w:rsidRPr="006B7620" w:rsidRDefault="005923AD" w:rsidP="0088436B">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6B7620">
        <w:rPr>
          <w:rFonts w:ascii="Bookman Old Style" w:hAnsi="Bookman Old Style" w:cs="Arial"/>
          <w:i w:val="0"/>
          <w:iCs/>
          <w:spacing w:val="-3"/>
          <w:sz w:val="20"/>
        </w:rPr>
        <w:t>Manejo de Personal</w:t>
      </w:r>
      <w:r w:rsidR="005E46BA">
        <w:rPr>
          <w:rFonts w:ascii="Bookman Old Style" w:hAnsi="Bookman Old Style" w:cs="Arial"/>
          <w:i w:val="0"/>
          <w:iCs/>
          <w:spacing w:val="-3"/>
          <w:sz w:val="20"/>
        </w:rPr>
        <w:t>.</w:t>
      </w:r>
    </w:p>
    <w:p w:rsidR="005923AD" w:rsidRPr="006B7620" w:rsidRDefault="005923AD" w:rsidP="0088436B">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6B7620">
        <w:rPr>
          <w:rFonts w:ascii="Bookman Old Style" w:hAnsi="Bookman Old Style" w:cs="Arial"/>
          <w:i w:val="0"/>
          <w:iCs/>
          <w:spacing w:val="-3"/>
          <w:sz w:val="20"/>
        </w:rPr>
        <w:t>Autocontrol</w:t>
      </w:r>
      <w:r w:rsidR="005E46BA">
        <w:rPr>
          <w:rFonts w:ascii="Bookman Old Style" w:hAnsi="Bookman Old Style" w:cs="Arial"/>
          <w:i w:val="0"/>
          <w:iCs/>
          <w:spacing w:val="-3"/>
          <w:sz w:val="20"/>
        </w:rPr>
        <w:t>.</w:t>
      </w:r>
    </w:p>
    <w:p w:rsidR="005923AD" w:rsidRPr="006B7620" w:rsidRDefault="005923AD" w:rsidP="0088436B">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6B7620">
        <w:rPr>
          <w:rFonts w:ascii="Bookman Old Style" w:hAnsi="Bookman Old Style" w:cs="Arial"/>
          <w:i w:val="0"/>
          <w:iCs/>
          <w:spacing w:val="-3"/>
          <w:sz w:val="20"/>
        </w:rPr>
        <w:t>Habilidad de Comunicación</w:t>
      </w:r>
      <w:r w:rsidR="005E46BA">
        <w:rPr>
          <w:rFonts w:ascii="Bookman Old Style" w:hAnsi="Bookman Old Style" w:cs="Arial"/>
          <w:i w:val="0"/>
          <w:iCs/>
          <w:spacing w:val="-3"/>
          <w:sz w:val="20"/>
        </w:rPr>
        <w:t>.</w:t>
      </w:r>
    </w:p>
    <w:p w:rsidR="005923AD" w:rsidRPr="006B7620" w:rsidRDefault="005923AD" w:rsidP="0088436B">
      <w:pPr>
        <w:pStyle w:val="Prrafodelista"/>
        <w:numPr>
          <w:ilvl w:val="0"/>
          <w:numId w:val="37"/>
        </w:numPr>
        <w:tabs>
          <w:tab w:val="left" w:pos="993"/>
        </w:tabs>
        <w:suppressAutoHyphens/>
        <w:ind w:left="709" w:firstLine="0"/>
        <w:rPr>
          <w:rFonts w:ascii="Bookman Old Style" w:hAnsi="Bookman Old Style" w:cs="Arial"/>
          <w:i w:val="0"/>
          <w:iCs/>
          <w:spacing w:val="-3"/>
          <w:sz w:val="20"/>
        </w:rPr>
      </w:pPr>
      <w:r w:rsidRPr="006B7620">
        <w:rPr>
          <w:rFonts w:ascii="Bookman Old Style" w:hAnsi="Bookman Old Style" w:cs="Arial"/>
          <w:i w:val="0"/>
          <w:iCs/>
          <w:spacing w:val="-3"/>
          <w:sz w:val="20"/>
        </w:rPr>
        <w:t>Delegación</w:t>
      </w:r>
      <w:r w:rsidR="005E46BA">
        <w:rPr>
          <w:rFonts w:ascii="Bookman Old Style" w:hAnsi="Bookman Old Style" w:cs="Arial"/>
          <w:i w:val="0"/>
          <w:iCs/>
          <w:spacing w:val="-3"/>
          <w:sz w:val="20"/>
        </w:rPr>
        <w:t>.</w:t>
      </w:r>
    </w:p>
    <w:p w:rsidR="005923AD" w:rsidRDefault="005923AD" w:rsidP="000E31F4">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b/>
          <w:i w:val="0"/>
          <w:iCs/>
          <w:sz w:val="20"/>
        </w:rPr>
      </w:pPr>
    </w:p>
    <w:p w:rsidR="005923AD" w:rsidRPr="009C5839" w:rsidRDefault="005923AD" w:rsidP="00E21CFE">
      <w:pPr>
        <w:pStyle w:val="Ttulo1"/>
        <w:numPr>
          <w:ilvl w:val="0"/>
          <w:numId w:val="1"/>
        </w:numPr>
        <w:tabs>
          <w:tab w:val="left" w:pos="284"/>
        </w:tabs>
        <w:suppressAutoHyphens/>
        <w:spacing w:before="0" w:after="0"/>
        <w:jc w:val="both"/>
        <w:rPr>
          <w:rFonts w:ascii="Bookman Old Style" w:hAnsi="Bookman Old Style" w:cs="Arial"/>
          <w:iCs/>
          <w:sz w:val="20"/>
        </w:rPr>
      </w:pPr>
      <w:r w:rsidRPr="009C5839">
        <w:rPr>
          <w:rFonts w:ascii="Bookman Old Style" w:hAnsi="Bookman Old Style" w:cs="Arial"/>
          <w:iCs/>
          <w:sz w:val="20"/>
        </w:rPr>
        <w:t>OTROS ASPECTOS</w:t>
      </w:r>
    </w:p>
    <w:p w:rsidR="005923AD" w:rsidRPr="00B620CE" w:rsidRDefault="005923AD" w:rsidP="000E31F4">
      <w:pPr>
        <w:suppressAutoHyphens/>
        <w:rPr>
          <w:rFonts w:ascii="Bookman Old Style" w:hAnsi="Bookman Old Style" w:cs="Arial"/>
          <w:i w:val="0"/>
          <w:iCs/>
          <w:sz w:val="20"/>
        </w:rPr>
      </w:pPr>
    </w:p>
    <w:p w:rsidR="005923AD" w:rsidRPr="00B620CE" w:rsidRDefault="005923AD" w:rsidP="004128C7">
      <w:pPr>
        <w:tabs>
          <w:tab w:val="left" w:pos="576"/>
          <w:tab w:val="left" w:pos="1152"/>
          <w:tab w:val="left" w:pos="1728"/>
          <w:tab w:val="left" w:pos="2304"/>
          <w:tab w:val="left" w:pos="2880"/>
          <w:tab w:val="left" w:pos="3456"/>
          <w:tab w:val="left" w:pos="4032"/>
          <w:tab w:val="left" w:pos="4608"/>
          <w:tab w:val="left" w:pos="5184"/>
          <w:tab w:val="left" w:pos="5760"/>
          <w:tab w:val="left" w:pos="6336"/>
          <w:tab w:val="left" w:pos="6912"/>
          <w:tab w:val="left" w:pos="7488"/>
          <w:tab w:val="left" w:pos="8064"/>
          <w:tab w:val="left" w:pos="8640"/>
          <w:tab w:val="left" w:pos="9216"/>
          <w:tab w:val="left" w:pos="9792"/>
          <w:tab w:val="left" w:pos="10368"/>
        </w:tabs>
        <w:suppressAutoHyphens/>
        <w:jc w:val="both"/>
        <w:rPr>
          <w:rFonts w:ascii="Bookman Old Style" w:hAnsi="Bookman Old Style" w:cs="Arial"/>
          <w:i w:val="0"/>
          <w:iCs/>
          <w:sz w:val="20"/>
        </w:rPr>
      </w:pPr>
      <w:r>
        <w:rPr>
          <w:rFonts w:ascii="Bookman Old Style" w:hAnsi="Bookman Old Style" w:cs="Arial"/>
          <w:bCs/>
          <w:i w:val="0"/>
          <w:iCs/>
          <w:sz w:val="20"/>
        </w:rPr>
        <w:t xml:space="preserve">     Ninguno.</w:t>
      </w:r>
      <w:r w:rsidRPr="00B620CE">
        <w:rPr>
          <w:rFonts w:ascii="Bookman Old Style" w:hAnsi="Bookman Old Style" w:cs="Arial"/>
          <w:i w:val="0"/>
          <w:iCs/>
          <w:sz w:val="20"/>
        </w:rPr>
        <w:t xml:space="preserve"> </w:t>
      </w:r>
    </w:p>
    <w:sectPr w:rsidR="005923AD" w:rsidRPr="00B620CE" w:rsidSect="00D84381">
      <w:headerReference w:type="default" r:id="rId8"/>
      <w:footerReference w:type="even" r:id="rId9"/>
      <w:footerReference w:type="default" r:id="rId10"/>
      <w:headerReference w:type="first" r:id="rId11"/>
      <w:footerReference w:type="first" r:id="rId12"/>
      <w:endnotePr>
        <w:numFmt w:val="decimal"/>
      </w:endnotePr>
      <w:pgSz w:w="12242" w:h="15842" w:code="1"/>
      <w:pgMar w:top="567" w:right="1134" w:bottom="567" w:left="1134" w:header="567" w:footer="567"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4271" w:rsidRDefault="003F4271">
      <w:pPr>
        <w:spacing w:line="20" w:lineRule="exact"/>
      </w:pPr>
    </w:p>
  </w:endnote>
  <w:endnote w:type="continuationSeparator" w:id="0">
    <w:p w:rsidR="003F4271" w:rsidRDefault="003F4271"/>
  </w:endnote>
  <w:endnote w:type="continuationNotice" w:id="1">
    <w:p w:rsidR="003F4271" w:rsidRDefault="003F42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271" w:rsidRDefault="003F4271">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3F4271" w:rsidRDefault="003F4271">
    <w:pPr>
      <w:pStyle w:val="Piedep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271" w:rsidRDefault="003F4271" w:rsidP="00BE6838">
    <w:pPr>
      <w:pStyle w:val="Piedepgina"/>
      <w:framePr w:wrap="around" w:vAnchor="text" w:hAnchor="page" w:x="11041" w:y="164"/>
      <w:rPr>
        <w:rStyle w:val="Nmerodepgina"/>
        <w:rFonts w:ascii="Arial" w:hAnsi="Arial" w:cs="Arial"/>
        <w:b/>
        <w:bCs/>
        <w:i w:val="0"/>
        <w:iCs/>
        <w:sz w:val="16"/>
      </w:rPr>
    </w:pPr>
    <w:r>
      <w:rPr>
        <w:rStyle w:val="Nmerodepgina"/>
        <w:rFonts w:ascii="Arial" w:hAnsi="Arial" w:cs="Arial"/>
        <w:b/>
        <w:bCs/>
        <w:i w:val="0"/>
        <w:iCs/>
        <w:sz w:val="16"/>
      </w:rPr>
      <w:fldChar w:fldCharType="begin"/>
    </w:r>
    <w:r>
      <w:rPr>
        <w:rStyle w:val="Nmerodepgina"/>
        <w:rFonts w:ascii="Arial" w:hAnsi="Arial" w:cs="Arial"/>
        <w:b/>
        <w:bCs/>
        <w:i w:val="0"/>
        <w:iCs/>
        <w:sz w:val="16"/>
      </w:rPr>
      <w:instrText xml:space="preserve">PAGE  </w:instrText>
    </w:r>
    <w:r>
      <w:rPr>
        <w:rStyle w:val="Nmerodepgina"/>
        <w:rFonts w:ascii="Arial" w:hAnsi="Arial" w:cs="Arial"/>
        <w:b/>
        <w:bCs/>
        <w:i w:val="0"/>
        <w:iCs/>
        <w:sz w:val="16"/>
      </w:rPr>
      <w:fldChar w:fldCharType="separate"/>
    </w:r>
    <w:r w:rsidR="008F0F7E">
      <w:rPr>
        <w:rStyle w:val="Nmerodepgina"/>
        <w:rFonts w:ascii="Arial" w:hAnsi="Arial" w:cs="Arial"/>
        <w:b/>
        <w:bCs/>
        <w:i w:val="0"/>
        <w:iCs/>
        <w:noProof/>
        <w:sz w:val="16"/>
      </w:rPr>
      <w:t>3</w:t>
    </w:r>
    <w:r>
      <w:rPr>
        <w:rStyle w:val="Nmerodepgina"/>
        <w:rFonts w:ascii="Arial" w:hAnsi="Arial" w:cs="Arial"/>
        <w:b/>
        <w:bCs/>
        <w:i w:val="0"/>
        <w:iCs/>
        <w:sz w:val="16"/>
      </w:rPr>
      <w:fldChar w:fldCharType="end"/>
    </w:r>
  </w:p>
  <w:tbl>
    <w:tblPr>
      <w:tblW w:w="5000" w:type="pct"/>
      <w:tblBorders>
        <w:top w:val="single" w:sz="18" w:space="0" w:color="808080"/>
        <w:insideV w:val="single" w:sz="18" w:space="0" w:color="808080"/>
      </w:tblBorders>
      <w:tblLook w:val="00A0" w:firstRow="1" w:lastRow="0" w:firstColumn="1" w:lastColumn="0" w:noHBand="0" w:noVBand="0"/>
    </w:tblPr>
    <w:tblGrid>
      <w:gridCol w:w="10190"/>
    </w:tblGrid>
    <w:tr w:rsidR="003F4271" w:rsidRPr="00B425FF" w:rsidTr="006210F4">
      <w:tc>
        <w:tcPr>
          <w:tcW w:w="10190" w:type="dxa"/>
          <w:tcBorders>
            <w:top w:val="single" w:sz="18" w:space="0" w:color="808080"/>
          </w:tcBorders>
        </w:tcPr>
        <w:p w:rsidR="003F4271" w:rsidRPr="006210F4" w:rsidRDefault="003F4271" w:rsidP="00B425FF">
          <w:pPr>
            <w:tabs>
              <w:tab w:val="center" w:pos="4419"/>
              <w:tab w:val="right" w:pos="8838"/>
            </w:tabs>
            <w:jc w:val="center"/>
            <w:rPr>
              <w:rFonts w:ascii="Monotype Corsiva" w:hAnsi="Monotype Corsiva"/>
              <w:i w:val="0"/>
              <w:sz w:val="18"/>
              <w:szCs w:val="22"/>
              <w:lang w:val="es-SV" w:eastAsia="en-US"/>
            </w:rPr>
          </w:pPr>
        </w:p>
      </w:tc>
    </w:tr>
  </w:tbl>
  <w:p w:rsidR="003F4271" w:rsidRPr="00B425FF" w:rsidRDefault="006A2F7B" w:rsidP="006A2F7B">
    <w:pPr>
      <w:pStyle w:val="Piedepgina"/>
      <w:ind w:right="360"/>
      <w:rPr>
        <w:rFonts w:ascii="Arial" w:hAnsi="Arial" w:cs="Arial"/>
        <w:b/>
        <w:bCs/>
        <w:i w:val="0"/>
        <w:iCs/>
        <w:sz w:val="16"/>
        <w:lang w:val="es-SV"/>
      </w:rPr>
    </w:pPr>
    <w:r>
      <w:rPr>
        <w:rFonts w:ascii="Bookman Old Style" w:hAnsi="Bookman Old Style"/>
        <w:i w:val="0"/>
        <w:sz w:val="16"/>
        <w:szCs w:val="16"/>
        <w:lang w:val="es-SV" w:eastAsia="en-US"/>
      </w:rPr>
      <w:t>Vigencia: Enero 2014</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50"/>
      <w:gridCol w:w="2640"/>
      <w:gridCol w:w="1240"/>
    </w:tblGrid>
    <w:tr w:rsidR="003F4271">
      <w:tc>
        <w:tcPr>
          <w:tcW w:w="5950" w:type="dxa"/>
        </w:tcPr>
        <w:p w:rsidR="003F4271" w:rsidRDefault="003F4271">
          <w:pPr>
            <w:pStyle w:val="Piedepgina"/>
            <w:rPr>
              <w:rFonts w:ascii="Arial" w:hAnsi="Arial" w:cs="Arial"/>
              <w:b/>
              <w:bCs/>
              <w:i w:val="0"/>
              <w:iCs/>
              <w:sz w:val="16"/>
            </w:rPr>
          </w:pPr>
          <w:r>
            <w:rPr>
              <w:rFonts w:ascii="Arial" w:hAnsi="Arial" w:cs="Arial"/>
              <w:b/>
              <w:bCs/>
              <w:i w:val="0"/>
              <w:iCs/>
              <w:sz w:val="16"/>
            </w:rPr>
            <w:t>Puesto</w:t>
          </w:r>
        </w:p>
        <w:p w:rsidR="003F4271" w:rsidRDefault="003F4271">
          <w:pPr>
            <w:pStyle w:val="Piedepgina"/>
            <w:rPr>
              <w:rFonts w:ascii="Arial" w:hAnsi="Arial" w:cs="Arial"/>
              <w:i w:val="0"/>
              <w:iCs/>
              <w:sz w:val="16"/>
            </w:rPr>
          </w:pPr>
        </w:p>
      </w:tc>
      <w:tc>
        <w:tcPr>
          <w:tcW w:w="2640" w:type="dxa"/>
        </w:tcPr>
        <w:p w:rsidR="003F4271" w:rsidRDefault="003F4271">
          <w:pPr>
            <w:pStyle w:val="Piedepgina"/>
            <w:rPr>
              <w:rFonts w:ascii="Arial" w:hAnsi="Arial" w:cs="Arial"/>
              <w:b/>
              <w:bCs/>
              <w:i w:val="0"/>
              <w:iCs/>
              <w:sz w:val="16"/>
            </w:rPr>
          </w:pPr>
          <w:r>
            <w:rPr>
              <w:rFonts w:ascii="Arial" w:hAnsi="Arial" w:cs="Arial"/>
              <w:b/>
              <w:bCs/>
              <w:i w:val="0"/>
              <w:iCs/>
              <w:sz w:val="16"/>
            </w:rPr>
            <w:t>Última Actualización</w:t>
          </w:r>
        </w:p>
        <w:p w:rsidR="003F4271" w:rsidRDefault="003F4271">
          <w:pPr>
            <w:pStyle w:val="Piedepgina"/>
            <w:rPr>
              <w:rFonts w:ascii="Arial" w:hAnsi="Arial" w:cs="Arial"/>
              <w:i w:val="0"/>
              <w:iCs/>
              <w:sz w:val="16"/>
            </w:rPr>
          </w:pPr>
        </w:p>
      </w:tc>
      <w:tc>
        <w:tcPr>
          <w:tcW w:w="1240" w:type="dxa"/>
        </w:tcPr>
        <w:p w:rsidR="003F4271" w:rsidRDefault="003F4271">
          <w:pPr>
            <w:pStyle w:val="Piedepgina"/>
            <w:jc w:val="right"/>
            <w:rPr>
              <w:rFonts w:ascii="Arial" w:hAnsi="Arial" w:cs="Arial"/>
              <w:i w:val="0"/>
              <w:iCs/>
              <w:sz w:val="16"/>
            </w:rPr>
          </w:pPr>
        </w:p>
        <w:p w:rsidR="003F4271" w:rsidRDefault="003F4271">
          <w:pPr>
            <w:pStyle w:val="Piedepgina"/>
            <w:jc w:val="center"/>
            <w:rPr>
              <w:rFonts w:ascii="Arial" w:hAnsi="Arial" w:cs="Arial"/>
              <w:i w:val="0"/>
              <w:iCs/>
              <w:sz w:val="16"/>
            </w:rPr>
          </w:pPr>
          <w:r>
            <w:rPr>
              <w:rFonts w:ascii="Arial" w:hAnsi="Arial" w:cs="Arial"/>
              <w:i w:val="0"/>
              <w:iCs/>
              <w:sz w:val="16"/>
            </w:rPr>
            <w:t xml:space="preserve">Página N° </w:t>
          </w:r>
          <w:r>
            <w:rPr>
              <w:rFonts w:ascii="Arial" w:hAnsi="Arial" w:cs="Arial"/>
              <w:i w:val="0"/>
              <w:iCs/>
              <w:sz w:val="16"/>
            </w:rPr>
            <w:fldChar w:fldCharType="begin"/>
          </w:r>
          <w:r>
            <w:rPr>
              <w:rFonts w:ascii="Arial" w:hAnsi="Arial" w:cs="Arial"/>
              <w:i w:val="0"/>
              <w:iCs/>
              <w:sz w:val="16"/>
            </w:rPr>
            <w:instrText xml:space="preserve"> PAGE </w:instrText>
          </w:r>
          <w:r>
            <w:rPr>
              <w:rFonts w:ascii="Arial" w:hAnsi="Arial" w:cs="Arial"/>
              <w:i w:val="0"/>
              <w:iCs/>
              <w:sz w:val="16"/>
            </w:rPr>
            <w:fldChar w:fldCharType="separate"/>
          </w:r>
          <w:r>
            <w:rPr>
              <w:rFonts w:ascii="Arial" w:hAnsi="Arial" w:cs="Arial"/>
              <w:i w:val="0"/>
              <w:iCs/>
              <w:noProof/>
              <w:sz w:val="16"/>
            </w:rPr>
            <w:t>1</w:t>
          </w:r>
          <w:r>
            <w:rPr>
              <w:rFonts w:ascii="Arial" w:hAnsi="Arial" w:cs="Arial"/>
              <w:i w:val="0"/>
              <w:iCs/>
              <w:sz w:val="16"/>
            </w:rPr>
            <w:fldChar w:fldCharType="end"/>
          </w:r>
        </w:p>
      </w:tc>
    </w:tr>
  </w:tbl>
  <w:p w:rsidR="003F4271" w:rsidRDefault="003F4271">
    <w:pPr>
      <w:pStyle w:val="Piedepgina"/>
      <w:rPr>
        <w:rFonts w:ascii="Arial" w:hAnsi="Arial" w:cs="Arial"/>
        <w:i w:val="0"/>
        <w:iCs/>
        <w:sz w:val="2"/>
        <w:lang w:val="es-SV"/>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4271" w:rsidRDefault="003F4271">
      <w:r>
        <w:separator/>
      </w:r>
    </w:p>
  </w:footnote>
  <w:footnote w:type="continuationSeparator" w:id="0">
    <w:p w:rsidR="003F4271" w:rsidRDefault="003F42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271" w:rsidRDefault="003F4271">
    <w:pPr>
      <w:pStyle w:val="Encabezado"/>
      <w:tabs>
        <w:tab w:val="clear" w:pos="8504"/>
        <w:tab w:val="right" w:pos="9720"/>
        <w:tab w:val="right" w:pos="10632"/>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tbl>
    <w:tblPr>
      <w:tblW w:w="9982" w:type="dxa"/>
      <w:jc w:val="center"/>
      <w:tblInd w:w="-100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6383"/>
      <w:gridCol w:w="3599"/>
    </w:tblGrid>
    <w:tr w:rsidR="003F4271" w:rsidRPr="0081257B" w:rsidTr="008A0FFE">
      <w:trPr>
        <w:cantSplit/>
        <w:trHeight w:val="273"/>
        <w:jc w:val="center"/>
      </w:trPr>
      <w:tc>
        <w:tcPr>
          <w:tcW w:w="6383" w:type="dxa"/>
          <w:tcBorders>
            <w:top w:val="single" w:sz="12" w:space="0" w:color="000000"/>
            <w:left w:val="single" w:sz="12" w:space="0" w:color="000000"/>
          </w:tcBorders>
          <w:vAlign w:val="center"/>
        </w:tcPr>
        <w:p w:rsidR="003F4271" w:rsidRDefault="003F4271" w:rsidP="0081257B">
          <w:pPr>
            <w:rPr>
              <w:rFonts w:ascii="Bookman Old Style" w:hAnsi="Bookman Old Style"/>
              <w:b/>
              <w:i w:val="0"/>
              <w:sz w:val="16"/>
              <w:szCs w:val="16"/>
              <w:lang w:val="es-SV" w:eastAsia="en-US"/>
            </w:rPr>
          </w:pPr>
        </w:p>
        <w:p w:rsidR="003F4271" w:rsidRPr="00B47612" w:rsidRDefault="008F0F7E" w:rsidP="0081257B">
          <w:pPr>
            <w:rPr>
              <w:rFonts w:ascii="Bookman Old Style" w:hAnsi="Bookman Old Style"/>
              <w:b/>
              <w:i w:val="0"/>
              <w:sz w:val="16"/>
              <w:szCs w:val="16"/>
              <w:lang w:val="es-SV" w:eastAsia="en-US"/>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2049" type="#_x0000_t75" alt="Descripción: LOGO-ISSS-2010" style="position:absolute;margin-left:1.55pt;margin-top:3.2pt;width:36.8pt;height:36pt;z-index:251659264;visibility:visible">
                <v:imagedata r:id="rId1" o:title=""/>
                <w10:wrap type="square"/>
              </v:shape>
            </w:pict>
          </w:r>
          <w:r w:rsidR="003F4271" w:rsidRPr="00B47612">
            <w:rPr>
              <w:rFonts w:ascii="Bookman Old Style" w:hAnsi="Bookman Old Style"/>
              <w:b/>
              <w:i w:val="0"/>
              <w:sz w:val="16"/>
              <w:szCs w:val="16"/>
              <w:lang w:val="es-SV" w:eastAsia="en-US"/>
            </w:rPr>
            <w:t xml:space="preserve">INSTITUTO SALVADOREÑO DEL SEGURO  SOCIAL </w:t>
          </w:r>
        </w:p>
        <w:p w:rsidR="003F4271" w:rsidRPr="00B47612" w:rsidRDefault="003F4271"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DIVISI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DE RECURSOS HUMANOS                                     </w:t>
          </w:r>
        </w:p>
        <w:p w:rsidR="003F4271" w:rsidRPr="00B47612" w:rsidRDefault="003F4271" w:rsidP="0081257B">
          <w:pP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DEPARTAMENTO ADMISI</w:t>
          </w:r>
          <w:r>
            <w:rPr>
              <w:rFonts w:ascii="Bookman Old Style" w:hAnsi="Bookman Old Style"/>
              <w:b/>
              <w:i w:val="0"/>
              <w:sz w:val="16"/>
              <w:szCs w:val="16"/>
              <w:lang w:val="es-SV" w:eastAsia="en-US"/>
            </w:rPr>
            <w:t>Ó</w:t>
          </w:r>
          <w:r w:rsidRPr="00B47612">
            <w:rPr>
              <w:rFonts w:ascii="Bookman Old Style" w:hAnsi="Bookman Old Style"/>
              <w:b/>
              <w:i w:val="0"/>
              <w:sz w:val="16"/>
              <w:szCs w:val="16"/>
              <w:lang w:val="es-SV" w:eastAsia="en-US"/>
            </w:rPr>
            <w:t xml:space="preserve">N </w:t>
          </w:r>
          <w:r>
            <w:rPr>
              <w:rFonts w:ascii="Bookman Old Style" w:hAnsi="Bookman Old Style"/>
              <w:b/>
              <w:i w:val="0"/>
              <w:sz w:val="16"/>
              <w:szCs w:val="16"/>
              <w:lang w:val="es-SV" w:eastAsia="en-US"/>
            </w:rPr>
            <w:t>Y EMPLEO</w:t>
          </w:r>
          <w:r w:rsidRPr="00B47612">
            <w:rPr>
              <w:rFonts w:ascii="Bookman Old Style" w:hAnsi="Bookman Old Style"/>
              <w:b/>
              <w:i w:val="0"/>
              <w:sz w:val="16"/>
              <w:szCs w:val="16"/>
              <w:lang w:val="es-SV" w:eastAsia="en-US"/>
            </w:rPr>
            <w:t xml:space="preserve"> </w:t>
          </w:r>
        </w:p>
        <w:p w:rsidR="003F4271" w:rsidRDefault="003F4271" w:rsidP="0081257B">
          <w:pPr>
            <w:rPr>
              <w:rFonts w:ascii="Bookman Old Style" w:hAnsi="Bookman Old Style"/>
              <w:b/>
              <w:i w:val="0"/>
              <w:sz w:val="16"/>
              <w:szCs w:val="16"/>
              <w:lang w:val="es-SV" w:eastAsia="en-US"/>
            </w:rPr>
          </w:pPr>
          <w:r>
            <w:rPr>
              <w:rFonts w:ascii="Bookman Old Style" w:hAnsi="Bookman Old Style"/>
              <w:b/>
              <w:i w:val="0"/>
              <w:sz w:val="16"/>
              <w:szCs w:val="16"/>
              <w:lang w:val="es-SV" w:eastAsia="en-US"/>
            </w:rPr>
            <w:t>SECCIÓN PLANIFICACIÓN DE PERSONAL</w:t>
          </w:r>
          <w:r w:rsidRPr="00B47612">
            <w:rPr>
              <w:rFonts w:ascii="Bookman Old Style" w:hAnsi="Bookman Old Style"/>
              <w:b/>
              <w:i w:val="0"/>
              <w:sz w:val="16"/>
              <w:szCs w:val="16"/>
              <w:lang w:val="es-SV" w:eastAsia="en-US"/>
            </w:rPr>
            <w:t xml:space="preserve"> </w:t>
          </w:r>
        </w:p>
        <w:p w:rsidR="003F4271" w:rsidRPr="00B47612" w:rsidRDefault="003F4271" w:rsidP="0081257B">
          <w:pPr>
            <w:rPr>
              <w:rFonts w:ascii="Bookman Old Style" w:hAnsi="Bookman Old Style"/>
              <w:i w:val="0"/>
              <w:sz w:val="16"/>
              <w:szCs w:val="16"/>
              <w:lang w:val="es-SV" w:eastAsia="en-US"/>
            </w:rPr>
          </w:pPr>
        </w:p>
      </w:tc>
      <w:tc>
        <w:tcPr>
          <w:tcW w:w="3599" w:type="dxa"/>
          <w:tcBorders>
            <w:top w:val="single" w:sz="12" w:space="0" w:color="000000"/>
            <w:right w:val="single" w:sz="4" w:space="0" w:color="000000"/>
          </w:tcBorders>
          <w:vAlign w:val="center"/>
        </w:tcPr>
        <w:p w:rsidR="003F4271" w:rsidRPr="00B47612" w:rsidRDefault="003F4271" w:rsidP="004128C7">
          <w:pPr>
            <w:spacing w:after="200"/>
            <w:jc w:val="center"/>
            <w:rPr>
              <w:rFonts w:ascii="Bookman Old Style" w:hAnsi="Bookman Old Style"/>
              <w:b/>
              <w:i w:val="0"/>
              <w:sz w:val="16"/>
              <w:szCs w:val="16"/>
              <w:lang w:val="es-SV" w:eastAsia="en-US"/>
            </w:rPr>
          </w:pPr>
          <w:r w:rsidRPr="00B47612">
            <w:rPr>
              <w:rFonts w:ascii="Bookman Old Style" w:hAnsi="Bookman Old Style"/>
              <w:b/>
              <w:i w:val="0"/>
              <w:sz w:val="16"/>
              <w:szCs w:val="16"/>
              <w:lang w:val="es-SV" w:eastAsia="en-US"/>
            </w:rPr>
            <w:t>Descripción de Puesto de Trabajo</w:t>
          </w:r>
        </w:p>
      </w:tc>
    </w:tr>
  </w:tbl>
  <w:p w:rsidR="003F4271" w:rsidRDefault="003F4271">
    <w:pPr>
      <w:pStyle w:val="Encabezado"/>
      <w:tabs>
        <w:tab w:val="clear" w:pos="8504"/>
        <w:tab w:val="right" w:pos="9720"/>
      </w:tabs>
      <w:ind w:right="-63"/>
      <w:rPr>
        <w:rFonts w:ascii="Arial" w:hAnsi="Arial" w:cs="Arial"/>
        <w:i w:val="0"/>
        <w:iCs/>
        <w:sz w:val="16"/>
      </w:rPr>
    </w:pPr>
    <w:r>
      <w:rPr>
        <w:rFonts w:ascii="Arial" w:hAnsi="Arial" w:cs="Arial"/>
        <w:i w:val="0"/>
        <w:iCs/>
        <w:sz w:val="16"/>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4271" w:rsidRDefault="008F0F7E">
    <w:pPr>
      <w:pStyle w:val="Encabezado"/>
      <w:tabs>
        <w:tab w:val="clear" w:pos="8504"/>
        <w:tab w:val="right" w:pos="9720"/>
        <w:tab w:val="right" w:pos="10632"/>
      </w:tabs>
      <w:ind w:right="-63"/>
      <w:rPr>
        <w:rFonts w:ascii="Arial" w:hAnsi="Arial" w:cs="Arial"/>
        <w:i w:val="0"/>
        <w:iCs/>
        <w:sz w:val="16"/>
      </w:rPr>
    </w:pPr>
    <w:r>
      <w:rPr>
        <w:noProof/>
        <w:lang w:val="en-US"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2050" type="#_x0000_t75" alt="Escudo de El Salvador" style="position:absolute;margin-left:0;margin-top:0;width:42pt;height:40pt;z-index:251657216;visibility:visible">
          <v:imagedata r:id="rId1" o:title=""/>
        </v:shape>
      </w:pict>
    </w:r>
    <w:r w:rsidR="003F4271">
      <w:rPr>
        <w:rFonts w:ascii="Arial" w:hAnsi="Arial" w:cs="Arial"/>
        <w:i w:val="0"/>
        <w:iCs/>
        <w:sz w:val="16"/>
      </w:rPr>
      <w:tab/>
    </w:r>
    <w:r w:rsidR="003F4271">
      <w:rPr>
        <w:rFonts w:ascii="Arial" w:hAnsi="Arial" w:cs="Arial"/>
        <w:i w:val="0"/>
        <w:iCs/>
        <w:sz w:val="16"/>
      </w:rPr>
      <w:tab/>
    </w:r>
  </w:p>
  <w:p w:rsidR="003F4271" w:rsidRDefault="008F0F7E">
    <w:pPr>
      <w:pStyle w:val="Encabezado"/>
      <w:tabs>
        <w:tab w:val="clear" w:pos="8504"/>
        <w:tab w:val="right" w:pos="9923"/>
      </w:tabs>
      <w:ind w:right="-63"/>
      <w:rPr>
        <w:rFonts w:ascii="Arial" w:hAnsi="Arial" w:cs="Arial"/>
        <w:i w:val="0"/>
        <w:iCs/>
        <w:sz w:val="16"/>
      </w:rPr>
    </w:pPr>
    <w:r>
      <w:rPr>
        <w:noProof/>
        <w:lang w:val="en-US" w:eastAsia="en-US"/>
      </w:rPr>
      <w:pict>
        <v:shapetype id="_x0000_t202" coordsize="21600,21600" o:spt="202" path="m,l,21600r21600,l21600,xe">
          <v:stroke joinstyle="miter"/>
          <v:path gradientshapeok="t" o:connecttype="rect"/>
        </v:shapetype>
        <v:shape id="Text Box 5" o:spid="_x0000_s2051" type="#_x0000_t202" style="position:absolute;margin-left:43.05pt;margin-top:.9pt;width:104.2pt;height:2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" stroked="f">
          <v:textbox inset="0,0,0,0">
            <w:txbxContent>
              <w:p w:rsidR="003F4271" w:rsidRDefault="003F4271">
                <w:pPr>
                  <w:pStyle w:val="Textoindependiente"/>
                </w:pPr>
                <w:r>
                  <w:t xml:space="preserve">Gobierno de </w:t>
                </w:r>
                <w:smartTag w:uri="urn:schemas-microsoft-com:office:smarttags" w:element="PersonName">
                  <w:smartTagPr>
                    <w:attr w:name="ProductID" w:val="la República"/>
                  </w:smartTagPr>
                  <w:r>
                    <w:t>la República</w:t>
                  </w:r>
                </w:smartTag>
                <w:r>
                  <w:t xml:space="preserve"> de El Salvador</w:t>
                </w:r>
              </w:p>
            </w:txbxContent>
          </v:textbox>
        </v:shape>
      </w:pict>
    </w:r>
    <w:r w:rsidR="003F4271">
      <w:rPr>
        <w:rFonts w:ascii="Arial" w:hAnsi="Arial" w:cs="Arial"/>
        <w:i w:val="0"/>
        <w:iCs/>
        <w:sz w:val="16"/>
      </w:rPr>
      <w:tab/>
    </w:r>
    <w:r w:rsidR="003F4271">
      <w:rPr>
        <w:rFonts w:ascii="Arial" w:hAnsi="Arial" w:cs="Arial"/>
        <w:i w:val="0"/>
        <w:iCs/>
        <w:sz w:val="16"/>
      </w:rPr>
      <w:tab/>
      <w:t>Descripción del Puesto de Trabajo</w:t>
    </w:r>
  </w:p>
  <w:p w:rsidR="003F4271" w:rsidRDefault="003F4271">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3F4271" w:rsidRDefault="003F4271">
    <w:pPr>
      <w:pStyle w:val="Encabezado"/>
      <w:tabs>
        <w:tab w:val="clear" w:pos="8504"/>
        <w:tab w:val="right" w:pos="9720"/>
      </w:tabs>
      <w:ind w:right="-63"/>
      <w:rPr>
        <w:rFonts w:ascii="Arial" w:hAnsi="Arial" w:cs="Arial"/>
        <w:i w:val="0"/>
        <w:iCs/>
        <w:sz w:val="16"/>
      </w:rPr>
    </w:pPr>
    <w:r>
      <w:rPr>
        <w:rFonts w:ascii="Arial" w:hAnsi="Arial" w:cs="Arial"/>
        <w:i w:val="0"/>
        <w:iCs/>
        <w:sz w:val="16"/>
      </w:rPr>
      <w:tab/>
    </w:r>
    <w:r>
      <w:rPr>
        <w:rFonts w:ascii="Arial" w:hAnsi="Arial" w:cs="Arial"/>
        <w:i w:val="0"/>
        <w:iCs/>
        <w:sz w:val="16"/>
      </w:rPr>
      <w:tab/>
    </w:r>
  </w:p>
  <w:p w:rsidR="003F4271" w:rsidRDefault="008F0F7E">
    <w:pPr>
      <w:pStyle w:val="Encabezado"/>
      <w:tabs>
        <w:tab w:val="clear" w:pos="8504"/>
      </w:tabs>
      <w:rPr>
        <w:rFonts w:ascii="Arial" w:hAnsi="Arial" w:cs="Arial"/>
        <w:i w:val="0"/>
        <w:iCs/>
        <w:sz w:val="16"/>
      </w:rPr>
    </w:pPr>
    <w:r>
      <w:rPr>
        <w:noProof/>
        <w:lang w:val="en-US" w:eastAsia="en-US"/>
      </w:rPr>
      <w:pict>
        <v:line id="Line 3" o:spid="_x0000_s2052" style="position:absolute;z-index:251656192;visibility:visible" from="0,5.15pt" to="499.2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"/>
      </w:pict>
    </w:r>
  </w:p>
  <w:p w:rsidR="003F4271" w:rsidRDefault="003F4271">
    <w:pPr>
      <w:pStyle w:val="Encabezado"/>
      <w:rPr>
        <w:rFonts w:ascii="Arial" w:hAnsi="Arial" w:cs="Arial"/>
        <w:i w:val="0"/>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97AB8"/>
    <w:multiLevelType w:val="hybridMultilevel"/>
    <w:tmpl w:val="BBA64AB4"/>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
    <w:nsid w:val="04AD104E"/>
    <w:multiLevelType w:val="hybridMultilevel"/>
    <w:tmpl w:val="638EC5F2"/>
    <w:lvl w:ilvl="0" w:tplc="8D8240BA">
      <w:numFmt w:val="bullet"/>
      <w:lvlText w:val="-"/>
      <w:lvlJc w:val="left"/>
      <w:pPr>
        <w:tabs>
          <w:tab w:val="num" w:pos="360"/>
        </w:tabs>
        <w:ind w:left="360" w:hanging="360"/>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
    <w:nsid w:val="06326583"/>
    <w:multiLevelType w:val="hybridMultilevel"/>
    <w:tmpl w:val="C1C2C022"/>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
    <w:nsid w:val="07D22B11"/>
    <w:multiLevelType w:val="hybridMultilevel"/>
    <w:tmpl w:val="ADECBEB2"/>
    <w:lvl w:ilvl="0" w:tplc="E0D27DD6">
      <w:start w:val="1"/>
      <w:numFmt w:val="bullet"/>
      <w:lvlText w:val=""/>
      <w:lvlJc w:val="left"/>
      <w:pPr>
        <w:tabs>
          <w:tab w:val="num" w:pos="284"/>
        </w:tabs>
        <w:ind w:left="284" w:hanging="284"/>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082A541F"/>
    <w:multiLevelType w:val="hybridMultilevel"/>
    <w:tmpl w:val="B9D6E550"/>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5">
    <w:nsid w:val="09E005B7"/>
    <w:multiLevelType w:val="hybridMultilevel"/>
    <w:tmpl w:val="3524F95E"/>
    <w:lvl w:ilvl="0" w:tplc="440A0001">
      <w:start w:val="1"/>
      <w:numFmt w:val="bullet"/>
      <w:lvlText w:val=""/>
      <w:lvlJc w:val="left"/>
      <w:pPr>
        <w:tabs>
          <w:tab w:val="num" w:pos="587"/>
        </w:tabs>
        <w:ind w:left="587" w:hanging="227"/>
      </w:pPr>
      <w:rPr>
        <w:rFonts w:ascii="Symbol" w:hAnsi="Symbol" w:hint="default"/>
      </w:rPr>
    </w:lvl>
    <w:lvl w:ilvl="1" w:tplc="080A0003" w:tentative="1">
      <w:start w:val="1"/>
      <w:numFmt w:val="bullet"/>
      <w:lvlText w:val="o"/>
      <w:lvlJc w:val="left"/>
      <w:pPr>
        <w:tabs>
          <w:tab w:val="num" w:pos="1800"/>
        </w:tabs>
        <w:ind w:left="1800" w:hanging="360"/>
      </w:pPr>
      <w:rPr>
        <w:rFonts w:ascii="Courier New" w:hAnsi="Courier New" w:hint="default"/>
      </w:rPr>
    </w:lvl>
    <w:lvl w:ilvl="2" w:tplc="080A0005" w:tentative="1">
      <w:start w:val="1"/>
      <w:numFmt w:val="bullet"/>
      <w:lvlText w:val=""/>
      <w:lvlJc w:val="left"/>
      <w:pPr>
        <w:tabs>
          <w:tab w:val="num" w:pos="2520"/>
        </w:tabs>
        <w:ind w:left="2520" w:hanging="360"/>
      </w:pPr>
      <w:rPr>
        <w:rFonts w:ascii="Wingdings" w:hAnsi="Wingdings" w:hint="default"/>
      </w:rPr>
    </w:lvl>
    <w:lvl w:ilvl="3" w:tplc="080A0001" w:tentative="1">
      <w:start w:val="1"/>
      <w:numFmt w:val="bullet"/>
      <w:lvlText w:val=""/>
      <w:lvlJc w:val="left"/>
      <w:pPr>
        <w:tabs>
          <w:tab w:val="num" w:pos="3240"/>
        </w:tabs>
        <w:ind w:left="3240" w:hanging="360"/>
      </w:pPr>
      <w:rPr>
        <w:rFonts w:ascii="Symbol" w:hAnsi="Symbol" w:hint="default"/>
      </w:rPr>
    </w:lvl>
    <w:lvl w:ilvl="4" w:tplc="080A0003" w:tentative="1">
      <w:start w:val="1"/>
      <w:numFmt w:val="bullet"/>
      <w:lvlText w:val="o"/>
      <w:lvlJc w:val="left"/>
      <w:pPr>
        <w:tabs>
          <w:tab w:val="num" w:pos="3960"/>
        </w:tabs>
        <w:ind w:left="3960" w:hanging="360"/>
      </w:pPr>
      <w:rPr>
        <w:rFonts w:ascii="Courier New" w:hAnsi="Courier New" w:hint="default"/>
      </w:rPr>
    </w:lvl>
    <w:lvl w:ilvl="5" w:tplc="080A0005" w:tentative="1">
      <w:start w:val="1"/>
      <w:numFmt w:val="bullet"/>
      <w:lvlText w:val=""/>
      <w:lvlJc w:val="left"/>
      <w:pPr>
        <w:tabs>
          <w:tab w:val="num" w:pos="4680"/>
        </w:tabs>
        <w:ind w:left="4680" w:hanging="360"/>
      </w:pPr>
      <w:rPr>
        <w:rFonts w:ascii="Wingdings" w:hAnsi="Wingdings" w:hint="default"/>
      </w:rPr>
    </w:lvl>
    <w:lvl w:ilvl="6" w:tplc="080A0001" w:tentative="1">
      <w:start w:val="1"/>
      <w:numFmt w:val="bullet"/>
      <w:lvlText w:val=""/>
      <w:lvlJc w:val="left"/>
      <w:pPr>
        <w:tabs>
          <w:tab w:val="num" w:pos="5400"/>
        </w:tabs>
        <w:ind w:left="5400" w:hanging="360"/>
      </w:pPr>
      <w:rPr>
        <w:rFonts w:ascii="Symbol" w:hAnsi="Symbol" w:hint="default"/>
      </w:rPr>
    </w:lvl>
    <w:lvl w:ilvl="7" w:tplc="080A0003" w:tentative="1">
      <w:start w:val="1"/>
      <w:numFmt w:val="bullet"/>
      <w:lvlText w:val="o"/>
      <w:lvlJc w:val="left"/>
      <w:pPr>
        <w:tabs>
          <w:tab w:val="num" w:pos="6120"/>
        </w:tabs>
        <w:ind w:left="6120" w:hanging="360"/>
      </w:pPr>
      <w:rPr>
        <w:rFonts w:ascii="Courier New" w:hAnsi="Courier New" w:hint="default"/>
      </w:rPr>
    </w:lvl>
    <w:lvl w:ilvl="8" w:tplc="080A0005" w:tentative="1">
      <w:start w:val="1"/>
      <w:numFmt w:val="bullet"/>
      <w:lvlText w:val=""/>
      <w:lvlJc w:val="left"/>
      <w:pPr>
        <w:tabs>
          <w:tab w:val="num" w:pos="6840"/>
        </w:tabs>
        <w:ind w:left="6840" w:hanging="360"/>
      </w:pPr>
      <w:rPr>
        <w:rFonts w:ascii="Wingdings" w:hAnsi="Wingdings" w:hint="default"/>
      </w:rPr>
    </w:lvl>
  </w:abstractNum>
  <w:abstractNum w:abstractNumId="6">
    <w:nsid w:val="0A812801"/>
    <w:multiLevelType w:val="hybridMultilevel"/>
    <w:tmpl w:val="28CEC754"/>
    <w:lvl w:ilvl="0" w:tplc="87567A58">
      <w:start w:val="1"/>
      <w:numFmt w:val="lowerLetter"/>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7">
    <w:nsid w:val="12AC16A2"/>
    <w:multiLevelType w:val="hybridMultilevel"/>
    <w:tmpl w:val="6F661B76"/>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8">
    <w:nsid w:val="16A03D33"/>
    <w:multiLevelType w:val="hybridMultilevel"/>
    <w:tmpl w:val="E8A23DB6"/>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9">
    <w:nsid w:val="1C2322D3"/>
    <w:multiLevelType w:val="hybridMultilevel"/>
    <w:tmpl w:val="47F4E45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10">
    <w:nsid w:val="1E184905"/>
    <w:multiLevelType w:val="hybridMultilevel"/>
    <w:tmpl w:val="E4A8A194"/>
    <w:lvl w:ilvl="0" w:tplc="4372E28A">
      <w:start w:val="1"/>
      <w:numFmt w:val="lowerLetter"/>
      <w:lvlText w:val="%1-"/>
      <w:lvlJc w:val="left"/>
      <w:pPr>
        <w:tabs>
          <w:tab w:val="num" w:pos="720"/>
        </w:tabs>
        <w:ind w:left="720" w:hanging="360"/>
      </w:pPr>
      <w:rPr>
        <w:rFonts w:cs="Times New Roman"/>
        <w:b/>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1">
    <w:nsid w:val="1E3D52F0"/>
    <w:multiLevelType w:val="hybridMultilevel"/>
    <w:tmpl w:val="596848F2"/>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2">
    <w:nsid w:val="1EA731D3"/>
    <w:multiLevelType w:val="singleLevel"/>
    <w:tmpl w:val="599C1B9A"/>
    <w:lvl w:ilvl="0">
      <w:numFmt w:val="bullet"/>
      <w:lvlText w:val="-"/>
      <w:lvlJc w:val="left"/>
      <w:pPr>
        <w:tabs>
          <w:tab w:val="num" w:pos="360"/>
        </w:tabs>
        <w:ind w:left="360" w:hanging="360"/>
      </w:pPr>
      <w:rPr>
        <w:rFonts w:ascii="Times New Roman" w:hAnsi="Times New Roman" w:hint="default"/>
      </w:rPr>
    </w:lvl>
  </w:abstractNum>
  <w:abstractNum w:abstractNumId="13">
    <w:nsid w:val="25BE1D67"/>
    <w:multiLevelType w:val="hybridMultilevel"/>
    <w:tmpl w:val="80D268C8"/>
    <w:lvl w:ilvl="0" w:tplc="4F783D2A">
      <w:start w:val="1"/>
      <w:numFmt w:val="lowerLetter"/>
      <w:lvlText w:val="%1)"/>
      <w:lvlJc w:val="left"/>
      <w:pPr>
        <w:ind w:left="720" w:hanging="360"/>
      </w:pPr>
      <w:rPr>
        <w:rFonts w:cs="Times New Roman"/>
        <w:b w:val="0"/>
        <w:i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4">
    <w:nsid w:val="32B17CC3"/>
    <w:multiLevelType w:val="hybridMultilevel"/>
    <w:tmpl w:val="37F65502"/>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15">
    <w:nsid w:val="361B58CD"/>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16">
    <w:nsid w:val="3A5F0EDE"/>
    <w:multiLevelType w:val="hybridMultilevel"/>
    <w:tmpl w:val="17C2ABFC"/>
    <w:lvl w:ilvl="0" w:tplc="599C1B9A">
      <w:numFmt w:val="bullet"/>
      <w:lvlText w:val="-"/>
      <w:lvlJc w:val="left"/>
      <w:pPr>
        <w:tabs>
          <w:tab w:val="num" w:pos="720"/>
        </w:tabs>
        <w:ind w:left="720" w:hanging="360"/>
      </w:pPr>
      <w:rPr>
        <w:rFonts w:ascii="Times New Roman" w:hAnsi="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17">
    <w:nsid w:val="3AEE0D72"/>
    <w:multiLevelType w:val="hybridMultilevel"/>
    <w:tmpl w:val="F38AACA4"/>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0C0A000F">
      <w:start w:val="1"/>
      <w:numFmt w:val="decimal"/>
      <w:lvlText w:val="%2."/>
      <w:lvlJc w:val="left"/>
      <w:pPr>
        <w:tabs>
          <w:tab w:val="num" w:pos="1440"/>
        </w:tabs>
        <w:ind w:left="1440" w:hanging="360"/>
      </w:pPr>
      <w:rPr>
        <w:rFonts w:cs="Times New Roman"/>
      </w:rPr>
    </w:lvl>
    <w:lvl w:ilvl="2" w:tplc="080A001B">
      <w:start w:val="1"/>
      <w:numFmt w:val="lowerRoman"/>
      <w:lvlText w:val="%3."/>
      <w:lvlJc w:val="right"/>
      <w:pPr>
        <w:tabs>
          <w:tab w:val="num" w:pos="2160"/>
        </w:tabs>
        <w:ind w:left="2160" w:hanging="180"/>
      </w:pPr>
      <w:rPr>
        <w:rFonts w:cs="Times New Roman"/>
      </w:rPr>
    </w:lvl>
    <w:lvl w:ilvl="3" w:tplc="080A000F">
      <w:start w:val="1"/>
      <w:numFmt w:val="decimal"/>
      <w:lvlText w:val="%4."/>
      <w:lvlJc w:val="left"/>
      <w:pPr>
        <w:tabs>
          <w:tab w:val="num" w:pos="2880"/>
        </w:tabs>
        <w:ind w:left="2880" w:hanging="360"/>
      </w:pPr>
      <w:rPr>
        <w:rFonts w:cs="Times New Roman"/>
      </w:rPr>
    </w:lvl>
    <w:lvl w:ilvl="4" w:tplc="080A0019">
      <w:start w:val="1"/>
      <w:numFmt w:val="lowerLetter"/>
      <w:lvlText w:val="%5."/>
      <w:lvlJc w:val="left"/>
      <w:pPr>
        <w:tabs>
          <w:tab w:val="num" w:pos="3600"/>
        </w:tabs>
        <w:ind w:left="3600" w:hanging="360"/>
      </w:pPr>
      <w:rPr>
        <w:rFonts w:cs="Times New Roman"/>
      </w:rPr>
    </w:lvl>
    <w:lvl w:ilvl="5" w:tplc="080A001B">
      <w:start w:val="1"/>
      <w:numFmt w:val="lowerRoman"/>
      <w:lvlText w:val="%6."/>
      <w:lvlJc w:val="right"/>
      <w:pPr>
        <w:tabs>
          <w:tab w:val="num" w:pos="4320"/>
        </w:tabs>
        <w:ind w:left="4320" w:hanging="180"/>
      </w:pPr>
      <w:rPr>
        <w:rFonts w:cs="Times New Roman"/>
      </w:rPr>
    </w:lvl>
    <w:lvl w:ilvl="6" w:tplc="080A000F">
      <w:start w:val="1"/>
      <w:numFmt w:val="decimal"/>
      <w:lvlText w:val="%7."/>
      <w:lvlJc w:val="left"/>
      <w:pPr>
        <w:tabs>
          <w:tab w:val="num" w:pos="5040"/>
        </w:tabs>
        <w:ind w:left="5040" w:hanging="360"/>
      </w:pPr>
      <w:rPr>
        <w:rFonts w:cs="Times New Roman"/>
      </w:rPr>
    </w:lvl>
    <w:lvl w:ilvl="7" w:tplc="080A0019">
      <w:start w:val="1"/>
      <w:numFmt w:val="lowerLetter"/>
      <w:lvlText w:val="%8."/>
      <w:lvlJc w:val="left"/>
      <w:pPr>
        <w:tabs>
          <w:tab w:val="num" w:pos="5760"/>
        </w:tabs>
        <w:ind w:left="5760" w:hanging="360"/>
      </w:pPr>
      <w:rPr>
        <w:rFonts w:cs="Times New Roman"/>
      </w:rPr>
    </w:lvl>
    <w:lvl w:ilvl="8" w:tplc="080A001B">
      <w:start w:val="1"/>
      <w:numFmt w:val="lowerRoman"/>
      <w:lvlText w:val="%9."/>
      <w:lvlJc w:val="right"/>
      <w:pPr>
        <w:tabs>
          <w:tab w:val="num" w:pos="6480"/>
        </w:tabs>
        <w:ind w:left="6480" w:hanging="180"/>
      </w:pPr>
      <w:rPr>
        <w:rFonts w:cs="Times New Roman"/>
      </w:rPr>
    </w:lvl>
  </w:abstractNum>
  <w:abstractNum w:abstractNumId="18">
    <w:nsid w:val="3F1E1A46"/>
    <w:multiLevelType w:val="hybridMultilevel"/>
    <w:tmpl w:val="561A7E08"/>
    <w:lvl w:ilvl="0" w:tplc="EFE83F90">
      <w:start w:val="1"/>
      <w:numFmt w:val="bullet"/>
      <w:lvlText w:val="-"/>
      <w:lvlJc w:val="left"/>
      <w:pPr>
        <w:tabs>
          <w:tab w:val="num" w:pos="397"/>
        </w:tabs>
        <w:ind w:left="397" w:hanging="397"/>
      </w:pPr>
      <w:rPr>
        <w:rFonts w:ascii="Times New Roman" w:hAnsi="Times New Roman" w:hint="default"/>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9">
    <w:nsid w:val="44140732"/>
    <w:multiLevelType w:val="hybridMultilevel"/>
    <w:tmpl w:val="17FC950A"/>
    <w:lvl w:ilvl="0" w:tplc="440A000F">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0">
    <w:nsid w:val="44943263"/>
    <w:multiLevelType w:val="hybridMultilevel"/>
    <w:tmpl w:val="48E25A20"/>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1">
    <w:nsid w:val="46D051B9"/>
    <w:multiLevelType w:val="hybridMultilevel"/>
    <w:tmpl w:val="EF763814"/>
    <w:lvl w:ilvl="0" w:tplc="440A0001">
      <w:start w:val="1"/>
      <w:numFmt w:val="bullet"/>
      <w:lvlText w:val=""/>
      <w:lvlJc w:val="left"/>
      <w:pPr>
        <w:ind w:left="720" w:hanging="360"/>
      </w:pPr>
      <w:rPr>
        <w:rFonts w:ascii="Symbol" w:hAnsi="Symbol" w:hint="default"/>
      </w:rPr>
    </w:lvl>
    <w:lvl w:ilvl="1" w:tplc="440A0003" w:tentative="1">
      <w:start w:val="1"/>
      <w:numFmt w:val="bullet"/>
      <w:lvlText w:val="o"/>
      <w:lvlJc w:val="left"/>
      <w:pPr>
        <w:ind w:left="1440" w:hanging="360"/>
      </w:pPr>
      <w:rPr>
        <w:rFonts w:ascii="Courier New" w:hAnsi="Courier New" w:hint="default"/>
      </w:rPr>
    </w:lvl>
    <w:lvl w:ilvl="2" w:tplc="440A0005" w:tentative="1">
      <w:start w:val="1"/>
      <w:numFmt w:val="bullet"/>
      <w:lvlText w:val=""/>
      <w:lvlJc w:val="left"/>
      <w:pPr>
        <w:ind w:left="2160" w:hanging="360"/>
      </w:pPr>
      <w:rPr>
        <w:rFonts w:ascii="Wingdings" w:hAnsi="Wingdings" w:hint="default"/>
      </w:rPr>
    </w:lvl>
    <w:lvl w:ilvl="3" w:tplc="440A0001" w:tentative="1">
      <w:start w:val="1"/>
      <w:numFmt w:val="bullet"/>
      <w:lvlText w:val=""/>
      <w:lvlJc w:val="left"/>
      <w:pPr>
        <w:ind w:left="2880" w:hanging="360"/>
      </w:pPr>
      <w:rPr>
        <w:rFonts w:ascii="Symbol" w:hAnsi="Symbol" w:hint="default"/>
      </w:rPr>
    </w:lvl>
    <w:lvl w:ilvl="4" w:tplc="440A0003" w:tentative="1">
      <w:start w:val="1"/>
      <w:numFmt w:val="bullet"/>
      <w:lvlText w:val="o"/>
      <w:lvlJc w:val="left"/>
      <w:pPr>
        <w:ind w:left="3600" w:hanging="360"/>
      </w:pPr>
      <w:rPr>
        <w:rFonts w:ascii="Courier New" w:hAnsi="Courier New" w:hint="default"/>
      </w:rPr>
    </w:lvl>
    <w:lvl w:ilvl="5" w:tplc="440A0005" w:tentative="1">
      <w:start w:val="1"/>
      <w:numFmt w:val="bullet"/>
      <w:lvlText w:val=""/>
      <w:lvlJc w:val="left"/>
      <w:pPr>
        <w:ind w:left="4320" w:hanging="360"/>
      </w:pPr>
      <w:rPr>
        <w:rFonts w:ascii="Wingdings" w:hAnsi="Wingdings" w:hint="default"/>
      </w:rPr>
    </w:lvl>
    <w:lvl w:ilvl="6" w:tplc="440A0001" w:tentative="1">
      <w:start w:val="1"/>
      <w:numFmt w:val="bullet"/>
      <w:lvlText w:val=""/>
      <w:lvlJc w:val="left"/>
      <w:pPr>
        <w:ind w:left="5040" w:hanging="360"/>
      </w:pPr>
      <w:rPr>
        <w:rFonts w:ascii="Symbol" w:hAnsi="Symbol" w:hint="default"/>
      </w:rPr>
    </w:lvl>
    <w:lvl w:ilvl="7" w:tplc="440A0003" w:tentative="1">
      <w:start w:val="1"/>
      <w:numFmt w:val="bullet"/>
      <w:lvlText w:val="o"/>
      <w:lvlJc w:val="left"/>
      <w:pPr>
        <w:ind w:left="5760" w:hanging="360"/>
      </w:pPr>
      <w:rPr>
        <w:rFonts w:ascii="Courier New" w:hAnsi="Courier New" w:hint="default"/>
      </w:rPr>
    </w:lvl>
    <w:lvl w:ilvl="8" w:tplc="440A0005" w:tentative="1">
      <w:start w:val="1"/>
      <w:numFmt w:val="bullet"/>
      <w:lvlText w:val=""/>
      <w:lvlJc w:val="left"/>
      <w:pPr>
        <w:ind w:left="6480" w:hanging="360"/>
      </w:pPr>
      <w:rPr>
        <w:rFonts w:ascii="Wingdings" w:hAnsi="Wingdings" w:hint="default"/>
      </w:rPr>
    </w:lvl>
  </w:abstractNum>
  <w:abstractNum w:abstractNumId="22">
    <w:nsid w:val="47CE7AAC"/>
    <w:multiLevelType w:val="singleLevel"/>
    <w:tmpl w:val="8D8240BA"/>
    <w:lvl w:ilvl="0">
      <w:numFmt w:val="bullet"/>
      <w:lvlText w:val="-"/>
      <w:lvlJc w:val="left"/>
      <w:pPr>
        <w:tabs>
          <w:tab w:val="num" w:pos="360"/>
        </w:tabs>
        <w:ind w:left="360" w:hanging="360"/>
      </w:pPr>
      <w:rPr>
        <w:rFonts w:ascii="Times New Roman" w:hAnsi="Times New Roman" w:hint="default"/>
      </w:rPr>
    </w:lvl>
  </w:abstractNum>
  <w:abstractNum w:abstractNumId="23">
    <w:nsid w:val="491B593C"/>
    <w:multiLevelType w:val="hybridMultilevel"/>
    <w:tmpl w:val="64C07EA4"/>
    <w:lvl w:ilvl="0" w:tplc="48FAFA0C">
      <w:start w:val="1"/>
      <w:numFmt w:val="lowerLetter"/>
      <w:lvlText w:val="%1)"/>
      <w:lvlJc w:val="left"/>
      <w:pPr>
        <w:ind w:left="720" w:hanging="360"/>
      </w:pPr>
      <w:rPr>
        <w:rFonts w:cs="Times New Roman"/>
        <w:b w:val="0"/>
      </w:rPr>
    </w:lvl>
    <w:lvl w:ilvl="1" w:tplc="440A0019">
      <w:start w:val="1"/>
      <w:numFmt w:val="lowerLetter"/>
      <w:lvlText w:val="%2."/>
      <w:lvlJc w:val="left"/>
      <w:pPr>
        <w:ind w:left="1440" w:hanging="360"/>
      </w:pPr>
      <w:rPr>
        <w:rFonts w:cs="Times New Roman"/>
      </w:rPr>
    </w:lvl>
    <w:lvl w:ilvl="2" w:tplc="440A001B">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4">
    <w:nsid w:val="4AC82740"/>
    <w:multiLevelType w:val="hybridMultilevel"/>
    <w:tmpl w:val="2E3ACC80"/>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5">
    <w:nsid w:val="4C9D59D3"/>
    <w:multiLevelType w:val="hybridMultilevel"/>
    <w:tmpl w:val="9F48F6DC"/>
    <w:lvl w:ilvl="0" w:tplc="717E51AC">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26">
    <w:nsid w:val="4FE41B1E"/>
    <w:multiLevelType w:val="hybridMultilevel"/>
    <w:tmpl w:val="709C722A"/>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7">
    <w:nsid w:val="51E876C7"/>
    <w:multiLevelType w:val="hybridMultilevel"/>
    <w:tmpl w:val="5914D296"/>
    <w:lvl w:ilvl="0" w:tplc="440A000F">
      <w:start w:val="1"/>
      <w:numFmt w:val="decimal"/>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28">
    <w:nsid w:val="55A437B8"/>
    <w:multiLevelType w:val="hybridMultilevel"/>
    <w:tmpl w:val="A9768D24"/>
    <w:lvl w:ilvl="0" w:tplc="EFE83F90">
      <w:start w:val="1"/>
      <w:numFmt w:val="bullet"/>
      <w:lvlText w:val="-"/>
      <w:lvlJc w:val="left"/>
      <w:pPr>
        <w:tabs>
          <w:tab w:val="num" w:pos="397"/>
        </w:tabs>
        <w:ind w:left="397" w:hanging="397"/>
      </w:pPr>
      <w:rPr>
        <w:rFonts w:ascii="Times New Roman" w:hAnsi="Times New Roman" w:hint="default"/>
      </w:rPr>
    </w:lvl>
    <w:lvl w:ilvl="1" w:tplc="080A0003" w:tentative="1">
      <w:start w:val="1"/>
      <w:numFmt w:val="bullet"/>
      <w:lvlText w:val="o"/>
      <w:lvlJc w:val="left"/>
      <w:pPr>
        <w:tabs>
          <w:tab w:val="num" w:pos="1440"/>
        </w:tabs>
        <w:ind w:left="1440" w:hanging="360"/>
      </w:pPr>
      <w:rPr>
        <w:rFonts w:ascii="Courier New" w:hAnsi="Courier New" w:hint="default"/>
      </w:rPr>
    </w:lvl>
    <w:lvl w:ilvl="2" w:tplc="080A0005" w:tentative="1">
      <w:start w:val="1"/>
      <w:numFmt w:val="bullet"/>
      <w:lvlText w:val=""/>
      <w:lvlJc w:val="left"/>
      <w:pPr>
        <w:tabs>
          <w:tab w:val="num" w:pos="2160"/>
        </w:tabs>
        <w:ind w:left="2160" w:hanging="360"/>
      </w:pPr>
      <w:rPr>
        <w:rFonts w:ascii="Wingdings" w:hAnsi="Wingdings" w:hint="default"/>
      </w:rPr>
    </w:lvl>
    <w:lvl w:ilvl="3" w:tplc="080A0001" w:tentative="1">
      <w:start w:val="1"/>
      <w:numFmt w:val="bullet"/>
      <w:lvlText w:val=""/>
      <w:lvlJc w:val="left"/>
      <w:pPr>
        <w:tabs>
          <w:tab w:val="num" w:pos="2880"/>
        </w:tabs>
        <w:ind w:left="2880" w:hanging="360"/>
      </w:pPr>
      <w:rPr>
        <w:rFonts w:ascii="Symbol" w:hAnsi="Symbol" w:hint="default"/>
      </w:rPr>
    </w:lvl>
    <w:lvl w:ilvl="4" w:tplc="080A0003" w:tentative="1">
      <w:start w:val="1"/>
      <w:numFmt w:val="bullet"/>
      <w:lvlText w:val="o"/>
      <w:lvlJc w:val="left"/>
      <w:pPr>
        <w:tabs>
          <w:tab w:val="num" w:pos="3600"/>
        </w:tabs>
        <w:ind w:left="3600" w:hanging="360"/>
      </w:pPr>
      <w:rPr>
        <w:rFonts w:ascii="Courier New" w:hAnsi="Courier New" w:hint="default"/>
      </w:rPr>
    </w:lvl>
    <w:lvl w:ilvl="5" w:tplc="080A0005" w:tentative="1">
      <w:start w:val="1"/>
      <w:numFmt w:val="bullet"/>
      <w:lvlText w:val=""/>
      <w:lvlJc w:val="left"/>
      <w:pPr>
        <w:tabs>
          <w:tab w:val="num" w:pos="4320"/>
        </w:tabs>
        <w:ind w:left="4320" w:hanging="360"/>
      </w:pPr>
      <w:rPr>
        <w:rFonts w:ascii="Wingdings" w:hAnsi="Wingdings" w:hint="default"/>
      </w:rPr>
    </w:lvl>
    <w:lvl w:ilvl="6" w:tplc="080A0001" w:tentative="1">
      <w:start w:val="1"/>
      <w:numFmt w:val="bullet"/>
      <w:lvlText w:val=""/>
      <w:lvlJc w:val="left"/>
      <w:pPr>
        <w:tabs>
          <w:tab w:val="num" w:pos="5040"/>
        </w:tabs>
        <w:ind w:left="5040" w:hanging="360"/>
      </w:pPr>
      <w:rPr>
        <w:rFonts w:ascii="Symbol" w:hAnsi="Symbol" w:hint="default"/>
      </w:rPr>
    </w:lvl>
    <w:lvl w:ilvl="7" w:tplc="080A0003" w:tentative="1">
      <w:start w:val="1"/>
      <w:numFmt w:val="bullet"/>
      <w:lvlText w:val="o"/>
      <w:lvlJc w:val="left"/>
      <w:pPr>
        <w:tabs>
          <w:tab w:val="num" w:pos="5760"/>
        </w:tabs>
        <w:ind w:left="5760" w:hanging="360"/>
      </w:pPr>
      <w:rPr>
        <w:rFonts w:ascii="Courier New" w:hAnsi="Courier New" w:hint="default"/>
      </w:rPr>
    </w:lvl>
    <w:lvl w:ilvl="8" w:tplc="080A0005" w:tentative="1">
      <w:start w:val="1"/>
      <w:numFmt w:val="bullet"/>
      <w:lvlText w:val=""/>
      <w:lvlJc w:val="left"/>
      <w:pPr>
        <w:tabs>
          <w:tab w:val="num" w:pos="6480"/>
        </w:tabs>
        <w:ind w:left="6480" w:hanging="360"/>
      </w:pPr>
      <w:rPr>
        <w:rFonts w:ascii="Wingdings" w:hAnsi="Wingdings" w:hint="default"/>
      </w:rPr>
    </w:lvl>
  </w:abstractNum>
  <w:abstractNum w:abstractNumId="29">
    <w:nsid w:val="5B8007E3"/>
    <w:multiLevelType w:val="hybridMultilevel"/>
    <w:tmpl w:val="131209F6"/>
    <w:lvl w:ilvl="0" w:tplc="1A42ACC2">
      <w:numFmt w:val="bullet"/>
      <w:lvlText w:val="-"/>
      <w:lvlJc w:val="left"/>
      <w:pPr>
        <w:tabs>
          <w:tab w:val="num" w:pos="227"/>
        </w:tabs>
        <w:ind w:left="227" w:hanging="227"/>
      </w:pPr>
      <w:rPr>
        <w:rFonts w:ascii="Times New Roman" w:hAnsi="Times New Roman"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0">
    <w:nsid w:val="5BE80C7C"/>
    <w:multiLevelType w:val="hybridMultilevel"/>
    <w:tmpl w:val="2A7079E8"/>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1">
    <w:nsid w:val="60352E60"/>
    <w:multiLevelType w:val="hybridMultilevel"/>
    <w:tmpl w:val="BB8803E0"/>
    <w:lvl w:ilvl="0" w:tplc="0AF6BA7A">
      <w:start w:val="1"/>
      <w:numFmt w:val="lowerLetter"/>
      <w:lvlText w:val="%1)"/>
      <w:lvlJc w:val="left"/>
      <w:pPr>
        <w:ind w:left="720" w:hanging="360"/>
      </w:pPr>
      <w:rPr>
        <w:rFonts w:cs="Times New Roman"/>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32">
    <w:nsid w:val="613738A8"/>
    <w:multiLevelType w:val="hybridMultilevel"/>
    <w:tmpl w:val="4C26AE8A"/>
    <w:lvl w:ilvl="0" w:tplc="440A000F">
      <w:start w:val="1"/>
      <w:numFmt w:val="decimal"/>
      <w:lvlText w:val="%1."/>
      <w:lvlJc w:val="left"/>
      <w:pPr>
        <w:ind w:left="360" w:hanging="360"/>
      </w:pPr>
      <w:rPr>
        <w:rFonts w:cs="Times New Roman" w:hint="default"/>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3">
    <w:nsid w:val="618C7FD0"/>
    <w:multiLevelType w:val="hybridMultilevel"/>
    <w:tmpl w:val="4F8C18B2"/>
    <w:lvl w:ilvl="0" w:tplc="440A0001">
      <w:start w:val="1"/>
      <w:numFmt w:val="bullet"/>
      <w:lvlText w:val=""/>
      <w:lvlJc w:val="left"/>
      <w:pPr>
        <w:ind w:left="1080" w:hanging="360"/>
      </w:pPr>
      <w:rPr>
        <w:rFonts w:ascii="Symbol" w:hAnsi="Symbol" w:hint="default"/>
      </w:rPr>
    </w:lvl>
    <w:lvl w:ilvl="1" w:tplc="440A0003" w:tentative="1">
      <w:start w:val="1"/>
      <w:numFmt w:val="bullet"/>
      <w:lvlText w:val="o"/>
      <w:lvlJc w:val="left"/>
      <w:pPr>
        <w:ind w:left="1800" w:hanging="360"/>
      </w:pPr>
      <w:rPr>
        <w:rFonts w:ascii="Courier New" w:hAnsi="Courier New" w:cs="Courier New" w:hint="default"/>
      </w:rPr>
    </w:lvl>
    <w:lvl w:ilvl="2" w:tplc="440A0005" w:tentative="1">
      <w:start w:val="1"/>
      <w:numFmt w:val="bullet"/>
      <w:lvlText w:val=""/>
      <w:lvlJc w:val="left"/>
      <w:pPr>
        <w:ind w:left="2520" w:hanging="360"/>
      </w:pPr>
      <w:rPr>
        <w:rFonts w:ascii="Wingdings" w:hAnsi="Wingdings" w:hint="default"/>
      </w:rPr>
    </w:lvl>
    <w:lvl w:ilvl="3" w:tplc="440A0001" w:tentative="1">
      <w:start w:val="1"/>
      <w:numFmt w:val="bullet"/>
      <w:lvlText w:val=""/>
      <w:lvlJc w:val="left"/>
      <w:pPr>
        <w:ind w:left="3240" w:hanging="360"/>
      </w:pPr>
      <w:rPr>
        <w:rFonts w:ascii="Symbol" w:hAnsi="Symbol" w:hint="default"/>
      </w:rPr>
    </w:lvl>
    <w:lvl w:ilvl="4" w:tplc="440A0003" w:tentative="1">
      <w:start w:val="1"/>
      <w:numFmt w:val="bullet"/>
      <w:lvlText w:val="o"/>
      <w:lvlJc w:val="left"/>
      <w:pPr>
        <w:ind w:left="3960" w:hanging="360"/>
      </w:pPr>
      <w:rPr>
        <w:rFonts w:ascii="Courier New" w:hAnsi="Courier New" w:cs="Courier New" w:hint="default"/>
      </w:rPr>
    </w:lvl>
    <w:lvl w:ilvl="5" w:tplc="440A0005" w:tentative="1">
      <w:start w:val="1"/>
      <w:numFmt w:val="bullet"/>
      <w:lvlText w:val=""/>
      <w:lvlJc w:val="left"/>
      <w:pPr>
        <w:ind w:left="4680" w:hanging="360"/>
      </w:pPr>
      <w:rPr>
        <w:rFonts w:ascii="Wingdings" w:hAnsi="Wingdings" w:hint="default"/>
      </w:rPr>
    </w:lvl>
    <w:lvl w:ilvl="6" w:tplc="440A0001" w:tentative="1">
      <w:start w:val="1"/>
      <w:numFmt w:val="bullet"/>
      <w:lvlText w:val=""/>
      <w:lvlJc w:val="left"/>
      <w:pPr>
        <w:ind w:left="5400" w:hanging="360"/>
      </w:pPr>
      <w:rPr>
        <w:rFonts w:ascii="Symbol" w:hAnsi="Symbol" w:hint="default"/>
      </w:rPr>
    </w:lvl>
    <w:lvl w:ilvl="7" w:tplc="440A0003" w:tentative="1">
      <w:start w:val="1"/>
      <w:numFmt w:val="bullet"/>
      <w:lvlText w:val="o"/>
      <w:lvlJc w:val="left"/>
      <w:pPr>
        <w:ind w:left="6120" w:hanging="360"/>
      </w:pPr>
      <w:rPr>
        <w:rFonts w:ascii="Courier New" w:hAnsi="Courier New" w:cs="Courier New" w:hint="default"/>
      </w:rPr>
    </w:lvl>
    <w:lvl w:ilvl="8" w:tplc="440A0005" w:tentative="1">
      <w:start w:val="1"/>
      <w:numFmt w:val="bullet"/>
      <w:lvlText w:val=""/>
      <w:lvlJc w:val="left"/>
      <w:pPr>
        <w:ind w:left="6840" w:hanging="360"/>
      </w:pPr>
      <w:rPr>
        <w:rFonts w:ascii="Wingdings" w:hAnsi="Wingdings" w:hint="default"/>
      </w:rPr>
    </w:lvl>
  </w:abstractNum>
  <w:abstractNum w:abstractNumId="34">
    <w:nsid w:val="64CF19C6"/>
    <w:multiLevelType w:val="hybridMultilevel"/>
    <w:tmpl w:val="D6EA5BD6"/>
    <w:lvl w:ilvl="0" w:tplc="EFE83F90">
      <w:start w:val="1"/>
      <w:numFmt w:val="bullet"/>
      <w:lvlText w:val="-"/>
      <w:lvlJc w:val="left"/>
      <w:pPr>
        <w:tabs>
          <w:tab w:val="num" w:pos="397"/>
        </w:tabs>
        <w:ind w:left="397" w:hanging="397"/>
      </w:pPr>
      <w:rPr>
        <w:rFonts w:ascii="Times New Roman" w:hAnsi="Times New Roman" w:hint="default"/>
      </w:rPr>
    </w:lvl>
    <w:lvl w:ilvl="1" w:tplc="080A0003">
      <w:start w:val="1"/>
      <w:numFmt w:val="bullet"/>
      <w:lvlText w:val="o"/>
      <w:lvlJc w:val="left"/>
      <w:pPr>
        <w:tabs>
          <w:tab w:val="num" w:pos="1440"/>
        </w:tabs>
        <w:ind w:left="1440" w:hanging="360"/>
      </w:pPr>
      <w:rPr>
        <w:rFonts w:ascii="Courier New" w:hAnsi="Courier New"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5">
    <w:nsid w:val="67F31D01"/>
    <w:multiLevelType w:val="hybridMultilevel"/>
    <w:tmpl w:val="ADFC12FA"/>
    <w:lvl w:ilvl="0" w:tplc="E32807E8">
      <w:numFmt w:val="bullet"/>
      <w:lvlText w:val="-"/>
      <w:lvlJc w:val="left"/>
      <w:pPr>
        <w:tabs>
          <w:tab w:val="num" w:pos="284"/>
        </w:tabs>
        <w:ind w:left="284" w:hanging="284"/>
      </w:pPr>
      <w:rPr>
        <w:rFonts w:ascii="Century Gothic" w:eastAsia="Times New Roman" w:hAnsi="Century Gothic" w:hint="default"/>
      </w:rPr>
    </w:lvl>
    <w:lvl w:ilvl="1" w:tplc="E32807E8">
      <w:numFmt w:val="bullet"/>
      <w:lvlText w:val="-"/>
      <w:lvlJc w:val="left"/>
      <w:pPr>
        <w:tabs>
          <w:tab w:val="num" w:pos="1440"/>
        </w:tabs>
        <w:ind w:left="1440" w:hanging="360"/>
      </w:pPr>
      <w:rPr>
        <w:rFonts w:ascii="Century Gothic" w:eastAsia="Times New Roman" w:hAnsi="Century Gothic" w:hint="default"/>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6">
    <w:nsid w:val="6CDC0CED"/>
    <w:multiLevelType w:val="hybridMultilevel"/>
    <w:tmpl w:val="9C4CBD92"/>
    <w:lvl w:ilvl="0" w:tplc="599C1B9A">
      <w:numFmt w:val="bullet"/>
      <w:lvlText w:val="-"/>
      <w:lvlJc w:val="left"/>
      <w:pPr>
        <w:tabs>
          <w:tab w:val="num" w:pos="360"/>
        </w:tabs>
        <w:ind w:left="360" w:hanging="360"/>
      </w:pPr>
      <w:rPr>
        <w:rFonts w:ascii="Times New Roman" w:hAnsi="Times New Roman" w:hint="default"/>
      </w:rPr>
    </w:lvl>
    <w:lvl w:ilvl="1" w:tplc="BEF69236">
      <w:start w:val="1"/>
      <w:numFmt w:val="none"/>
      <w:lvlText w:val="b-"/>
      <w:lvlJc w:val="left"/>
      <w:pPr>
        <w:tabs>
          <w:tab w:val="num" w:pos="1440"/>
        </w:tabs>
        <w:ind w:left="1440" w:hanging="360"/>
      </w:pPr>
      <w:rPr>
        <w:rFonts w:cs="Times New Roman"/>
      </w:rPr>
    </w:lvl>
    <w:lvl w:ilvl="2" w:tplc="080A0005">
      <w:start w:val="1"/>
      <w:numFmt w:val="bullet"/>
      <w:lvlText w:val=""/>
      <w:lvlJc w:val="left"/>
      <w:pPr>
        <w:tabs>
          <w:tab w:val="num" w:pos="2160"/>
        </w:tabs>
        <w:ind w:left="2160" w:hanging="360"/>
      </w:pPr>
      <w:rPr>
        <w:rFonts w:ascii="Wingdings" w:hAnsi="Wingdings" w:hint="default"/>
      </w:rPr>
    </w:lvl>
    <w:lvl w:ilvl="3" w:tplc="080A0001">
      <w:start w:val="1"/>
      <w:numFmt w:val="bullet"/>
      <w:lvlText w:val=""/>
      <w:lvlJc w:val="left"/>
      <w:pPr>
        <w:tabs>
          <w:tab w:val="num" w:pos="2880"/>
        </w:tabs>
        <w:ind w:left="2880" w:hanging="360"/>
      </w:pPr>
      <w:rPr>
        <w:rFonts w:ascii="Symbol" w:hAnsi="Symbol" w:hint="default"/>
      </w:rPr>
    </w:lvl>
    <w:lvl w:ilvl="4" w:tplc="080A0003">
      <w:start w:val="1"/>
      <w:numFmt w:val="bullet"/>
      <w:lvlText w:val="o"/>
      <w:lvlJc w:val="left"/>
      <w:pPr>
        <w:tabs>
          <w:tab w:val="num" w:pos="3600"/>
        </w:tabs>
        <w:ind w:left="3600" w:hanging="360"/>
      </w:pPr>
      <w:rPr>
        <w:rFonts w:ascii="Courier New" w:hAnsi="Courier New" w:hint="default"/>
      </w:rPr>
    </w:lvl>
    <w:lvl w:ilvl="5" w:tplc="080A0005">
      <w:start w:val="1"/>
      <w:numFmt w:val="bullet"/>
      <w:lvlText w:val=""/>
      <w:lvlJc w:val="left"/>
      <w:pPr>
        <w:tabs>
          <w:tab w:val="num" w:pos="4320"/>
        </w:tabs>
        <w:ind w:left="4320" w:hanging="360"/>
      </w:pPr>
      <w:rPr>
        <w:rFonts w:ascii="Wingdings" w:hAnsi="Wingdings" w:hint="default"/>
      </w:rPr>
    </w:lvl>
    <w:lvl w:ilvl="6" w:tplc="080A0001">
      <w:start w:val="1"/>
      <w:numFmt w:val="bullet"/>
      <w:lvlText w:val=""/>
      <w:lvlJc w:val="left"/>
      <w:pPr>
        <w:tabs>
          <w:tab w:val="num" w:pos="5040"/>
        </w:tabs>
        <w:ind w:left="5040" w:hanging="360"/>
      </w:pPr>
      <w:rPr>
        <w:rFonts w:ascii="Symbol" w:hAnsi="Symbol" w:hint="default"/>
      </w:rPr>
    </w:lvl>
    <w:lvl w:ilvl="7" w:tplc="080A0003">
      <w:start w:val="1"/>
      <w:numFmt w:val="bullet"/>
      <w:lvlText w:val="o"/>
      <w:lvlJc w:val="left"/>
      <w:pPr>
        <w:tabs>
          <w:tab w:val="num" w:pos="5760"/>
        </w:tabs>
        <w:ind w:left="5760" w:hanging="360"/>
      </w:pPr>
      <w:rPr>
        <w:rFonts w:ascii="Courier New" w:hAnsi="Courier New" w:hint="default"/>
      </w:rPr>
    </w:lvl>
    <w:lvl w:ilvl="8" w:tplc="080A0005">
      <w:start w:val="1"/>
      <w:numFmt w:val="bullet"/>
      <w:lvlText w:val=""/>
      <w:lvlJc w:val="left"/>
      <w:pPr>
        <w:tabs>
          <w:tab w:val="num" w:pos="6480"/>
        </w:tabs>
        <w:ind w:left="6480" w:hanging="360"/>
      </w:pPr>
      <w:rPr>
        <w:rFonts w:ascii="Wingdings" w:hAnsi="Wingdings" w:hint="default"/>
      </w:rPr>
    </w:lvl>
  </w:abstractNum>
  <w:abstractNum w:abstractNumId="37">
    <w:nsid w:val="6D034D90"/>
    <w:multiLevelType w:val="hybridMultilevel"/>
    <w:tmpl w:val="E3A4A65E"/>
    <w:lvl w:ilvl="0" w:tplc="440A000F">
      <w:start w:val="1"/>
      <w:numFmt w:val="decimal"/>
      <w:lvlText w:val="%1."/>
      <w:lvlJc w:val="left"/>
      <w:pPr>
        <w:ind w:left="360" w:hanging="360"/>
      </w:pPr>
      <w:rPr>
        <w:rFonts w:cs="Times New Roman"/>
      </w:rPr>
    </w:lvl>
    <w:lvl w:ilvl="1" w:tplc="440A0019" w:tentative="1">
      <w:start w:val="1"/>
      <w:numFmt w:val="lowerLetter"/>
      <w:lvlText w:val="%2."/>
      <w:lvlJc w:val="left"/>
      <w:pPr>
        <w:ind w:left="1080" w:hanging="360"/>
      </w:pPr>
      <w:rPr>
        <w:rFonts w:cs="Times New Roman"/>
      </w:rPr>
    </w:lvl>
    <w:lvl w:ilvl="2" w:tplc="440A001B" w:tentative="1">
      <w:start w:val="1"/>
      <w:numFmt w:val="lowerRoman"/>
      <w:lvlText w:val="%3."/>
      <w:lvlJc w:val="right"/>
      <w:pPr>
        <w:ind w:left="1800" w:hanging="180"/>
      </w:pPr>
      <w:rPr>
        <w:rFonts w:cs="Times New Roman"/>
      </w:rPr>
    </w:lvl>
    <w:lvl w:ilvl="3" w:tplc="440A000F" w:tentative="1">
      <w:start w:val="1"/>
      <w:numFmt w:val="decimal"/>
      <w:lvlText w:val="%4."/>
      <w:lvlJc w:val="left"/>
      <w:pPr>
        <w:ind w:left="2520" w:hanging="360"/>
      </w:pPr>
      <w:rPr>
        <w:rFonts w:cs="Times New Roman"/>
      </w:rPr>
    </w:lvl>
    <w:lvl w:ilvl="4" w:tplc="440A0019" w:tentative="1">
      <w:start w:val="1"/>
      <w:numFmt w:val="lowerLetter"/>
      <w:lvlText w:val="%5."/>
      <w:lvlJc w:val="left"/>
      <w:pPr>
        <w:ind w:left="3240" w:hanging="360"/>
      </w:pPr>
      <w:rPr>
        <w:rFonts w:cs="Times New Roman"/>
      </w:rPr>
    </w:lvl>
    <w:lvl w:ilvl="5" w:tplc="440A001B" w:tentative="1">
      <w:start w:val="1"/>
      <w:numFmt w:val="lowerRoman"/>
      <w:lvlText w:val="%6."/>
      <w:lvlJc w:val="right"/>
      <w:pPr>
        <w:ind w:left="3960" w:hanging="180"/>
      </w:pPr>
      <w:rPr>
        <w:rFonts w:cs="Times New Roman"/>
      </w:rPr>
    </w:lvl>
    <w:lvl w:ilvl="6" w:tplc="440A000F" w:tentative="1">
      <w:start w:val="1"/>
      <w:numFmt w:val="decimal"/>
      <w:lvlText w:val="%7."/>
      <w:lvlJc w:val="left"/>
      <w:pPr>
        <w:ind w:left="4680" w:hanging="360"/>
      </w:pPr>
      <w:rPr>
        <w:rFonts w:cs="Times New Roman"/>
      </w:rPr>
    </w:lvl>
    <w:lvl w:ilvl="7" w:tplc="440A0019" w:tentative="1">
      <w:start w:val="1"/>
      <w:numFmt w:val="lowerLetter"/>
      <w:lvlText w:val="%8."/>
      <w:lvlJc w:val="left"/>
      <w:pPr>
        <w:ind w:left="5400" w:hanging="360"/>
      </w:pPr>
      <w:rPr>
        <w:rFonts w:cs="Times New Roman"/>
      </w:rPr>
    </w:lvl>
    <w:lvl w:ilvl="8" w:tplc="440A001B" w:tentative="1">
      <w:start w:val="1"/>
      <w:numFmt w:val="lowerRoman"/>
      <w:lvlText w:val="%9."/>
      <w:lvlJc w:val="right"/>
      <w:pPr>
        <w:ind w:left="6120" w:hanging="180"/>
      </w:pPr>
      <w:rPr>
        <w:rFonts w:cs="Times New Roman"/>
      </w:rPr>
    </w:lvl>
  </w:abstractNum>
  <w:abstractNum w:abstractNumId="38">
    <w:nsid w:val="6D3C6995"/>
    <w:multiLevelType w:val="hybridMultilevel"/>
    <w:tmpl w:val="867818D8"/>
    <w:lvl w:ilvl="0" w:tplc="440A0001">
      <w:start w:val="1"/>
      <w:numFmt w:val="bullet"/>
      <w:lvlText w:val=""/>
      <w:lvlJc w:val="left"/>
      <w:pPr>
        <w:ind w:left="2388" w:hanging="360"/>
      </w:pPr>
      <w:rPr>
        <w:rFonts w:ascii="Symbol" w:hAnsi="Symbol" w:hint="default"/>
        <w:b w:val="0"/>
      </w:rPr>
    </w:lvl>
    <w:lvl w:ilvl="1" w:tplc="440A0019">
      <w:start w:val="1"/>
      <w:numFmt w:val="lowerLetter"/>
      <w:lvlText w:val="%2."/>
      <w:lvlJc w:val="left"/>
      <w:pPr>
        <w:ind w:left="3108" w:hanging="360"/>
      </w:pPr>
      <w:rPr>
        <w:rFonts w:cs="Times New Roman"/>
      </w:rPr>
    </w:lvl>
    <w:lvl w:ilvl="2" w:tplc="440A001B">
      <w:start w:val="1"/>
      <w:numFmt w:val="lowerRoman"/>
      <w:lvlText w:val="%3."/>
      <w:lvlJc w:val="right"/>
      <w:pPr>
        <w:ind w:left="3828" w:hanging="180"/>
      </w:pPr>
      <w:rPr>
        <w:rFonts w:cs="Times New Roman"/>
      </w:rPr>
    </w:lvl>
    <w:lvl w:ilvl="3" w:tplc="440A000F" w:tentative="1">
      <w:start w:val="1"/>
      <w:numFmt w:val="decimal"/>
      <w:lvlText w:val="%4."/>
      <w:lvlJc w:val="left"/>
      <w:pPr>
        <w:ind w:left="4548" w:hanging="360"/>
      </w:pPr>
      <w:rPr>
        <w:rFonts w:cs="Times New Roman"/>
      </w:rPr>
    </w:lvl>
    <w:lvl w:ilvl="4" w:tplc="440A0019" w:tentative="1">
      <w:start w:val="1"/>
      <w:numFmt w:val="lowerLetter"/>
      <w:lvlText w:val="%5."/>
      <w:lvlJc w:val="left"/>
      <w:pPr>
        <w:ind w:left="5268" w:hanging="360"/>
      </w:pPr>
      <w:rPr>
        <w:rFonts w:cs="Times New Roman"/>
      </w:rPr>
    </w:lvl>
    <w:lvl w:ilvl="5" w:tplc="440A001B" w:tentative="1">
      <w:start w:val="1"/>
      <w:numFmt w:val="lowerRoman"/>
      <w:lvlText w:val="%6."/>
      <w:lvlJc w:val="right"/>
      <w:pPr>
        <w:ind w:left="5988" w:hanging="180"/>
      </w:pPr>
      <w:rPr>
        <w:rFonts w:cs="Times New Roman"/>
      </w:rPr>
    </w:lvl>
    <w:lvl w:ilvl="6" w:tplc="440A000F" w:tentative="1">
      <w:start w:val="1"/>
      <w:numFmt w:val="decimal"/>
      <w:lvlText w:val="%7."/>
      <w:lvlJc w:val="left"/>
      <w:pPr>
        <w:ind w:left="6708" w:hanging="360"/>
      </w:pPr>
      <w:rPr>
        <w:rFonts w:cs="Times New Roman"/>
      </w:rPr>
    </w:lvl>
    <w:lvl w:ilvl="7" w:tplc="440A0019" w:tentative="1">
      <w:start w:val="1"/>
      <w:numFmt w:val="lowerLetter"/>
      <w:lvlText w:val="%8."/>
      <w:lvlJc w:val="left"/>
      <w:pPr>
        <w:ind w:left="7428" w:hanging="360"/>
      </w:pPr>
      <w:rPr>
        <w:rFonts w:cs="Times New Roman"/>
      </w:rPr>
    </w:lvl>
    <w:lvl w:ilvl="8" w:tplc="440A001B" w:tentative="1">
      <w:start w:val="1"/>
      <w:numFmt w:val="lowerRoman"/>
      <w:lvlText w:val="%9."/>
      <w:lvlJc w:val="right"/>
      <w:pPr>
        <w:ind w:left="8148" w:hanging="180"/>
      </w:pPr>
      <w:rPr>
        <w:rFonts w:cs="Times New Roman"/>
      </w:rPr>
    </w:lvl>
  </w:abstractNum>
  <w:abstractNum w:abstractNumId="39">
    <w:nsid w:val="71F62C7D"/>
    <w:multiLevelType w:val="hybridMultilevel"/>
    <w:tmpl w:val="F050E89C"/>
    <w:lvl w:ilvl="0" w:tplc="81B0BF5A">
      <w:start w:val="1"/>
      <w:numFmt w:val="lowerLetter"/>
      <w:lvlText w:val="%1)"/>
      <w:lvlJc w:val="left"/>
      <w:pPr>
        <w:ind w:left="720" w:hanging="360"/>
      </w:pPr>
      <w:rPr>
        <w:rFonts w:cs="Times New Roman" w:hint="default"/>
        <w:b w:val="0"/>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40">
    <w:nsid w:val="78FE6E20"/>
    <w:multiLevelType w:val="hybridMultilevel"/>
    <w:tmpl w:val="1AAA51E8"/>
    <w:lvl w:ilvl="0" w:tplc="440A0017">
      <w:start w:val="1"/>
      <w:numFmt w:val="lowerLetter"/>
      <w:lvlText w:val="%1)"/>
      <w:lvlJc w:val="left"/>
      <w:pPr>
        <w:ind w:left="720" w:hanging="360"/>
      </w:pPr>
      <w:rPr>
        <w:rFonts w:cs="Times New Roman" w:hint="default"/>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abstractNum w:abstractNumId="41">
    <w:nsid w:val="795E566B"/>
    <w:multiLevelType w:val="hybridMultilevel"/>
    <w:tmpl w:val="2496D7D2"/>
    <w:lvl w:ilvl="0" w:tplc="8BC0DBEE">
      <w:numFmt w:val="bullet"/>
      <w:lvlText w:val="-"/>
      <w:lvlJc w:val="left"/>
      <w:pPr>
        <w:tabs>
          <w:tab w:val="num" w:pos="720"/>
        </w:tabs>
        <w:ind w:left="720" w:hanging="360"/>
      </w:pPr>
      <w:rPr>
        <w:rFonts w:ascii="Times New Roman" w:hAnsi="Times New Roman" w:hint="default"/>
        <w:caps w:val="0"/>
        <w:strike w:val="0"/>
        <w:dstrike w:val="0"/>
        <w:vanish w:val="0"/>
        <w:color w:val="000000"/>
        <w:u w:val="none"/>
        <w:effect w:val="none"/>
        <w:vertAlign w:val="baseline"/>
      </w:rPr>
    </w:lvl>
    <w:lvl w:ilvl="1" w:tplc="7D72EA62">
      <w:start w:val="6"/>
      <w:numFmt w:val="decimal"/>
      <w:lvlText w:val="%2."/>
      <w:lvlJc w:val="left"/>
      <w:pPr>
        <w:tabs>
          <w:tab w:val="num" w:pos="1440"/>
        </w:tabs>
        <w:ind w:left="1440" w:hanging="360"/>
      </w:pPr>
      <w:rPr>
        <w:rFonts w:cs="Times New Roman"/>
      </w:rPr>
    </w:lvl>
    <w:lvl w:ilvl="2" w:tplc="C5F6E7A6">
      <w:start w:val="3"/>
      <w:numFmt w:val="lowerLetter"/>
      <w:lvlText w:val="%3)"/>
      <w:lvlJc w:val="left"/>
      <w:pPr>
        <w:tabs>
          <w:tab w:val="num" w:pos="2340"/>
        </w:tabs>
        <w:ind w:left="2340" w:hanging="36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42">
    <w:nsid w:val="7D6B3478"/>
    <w:multiLevelType w:val="hybridMultilevel"/>
    <w:tmpl w:val="4C12DF7E"/>
    <w:lvl w:ilvl="0" w:tplc="440A0011">
      <w:start w:val="1"/>
      <w:numFmt w:val="decimal"/>
      <w:lvlText w:val="%1)"/>
      <w:lvlJc w:val="left"/>
      <w:pPr>
        <w:ind w:left="720" w:hanging="360"/>
      </w:pPr>
      <w:rPr>
        <w:rFonts w:cs="Times New Roman"/>
      </w:rPr>
    </w:lvl>
    <w:lvl w:ilvl="1" w:tplc="440A0019" w:tentative="1">
      <w:start w:val="1"/>
      <w:numFmt w:val="lowerLetter"/>
      <w:lvlText w:val="%2."/>
      <w:lvlJc w:val="left"/>
      <w:pPr>
        <w:ind w:left="1440" w:hanging="360"/>
      </w:pPr>
      <w:rPr>
        <w:rFonts w:cs="Times New Roman"/>
      </w:rPr>
    </w:lvl>
    <w:lvl w:ilvl="2" w:tplc="440A001B" w:tentative="1">
      <w:start w:val="1"/>
      <w:numFmt w:val="lowerRoman"/>
      <w:lvlText w:val="%3."/>
      <w:lvlJc w:val="right"/>
      <w:pPr>
        <w:ind w:left="2160" w:hanging="180"/>
      </w:pPr>
      <w:rPr>
        <w:rFonts w:cs="Times New Roman"/>
      </w:rPr>
    </w:lvl>
    <w:lvl w:ilvl="3" w:tplc="440A000F" w:tentative="1">
      <w:start w:val="1"/>
      <w:numFmt w:val="decimal"/>
      <w:lvlText w:val="%4."/>
      <w:lvlJc w:val="left"/>
      <w:pPr>
        <w:ind w:left="2880" w:hanging="360"/>
      </w:pPr>
      <w:rPr>
        <w:rFonts w:cs="Times New Roman"/>
      </w:rPr>
    </w:lvl>
    <w:lvl w:ilvl="4" w:tplc="440A0019" w:tentative="1">
      <w:start w:val="1"/>
      <w:numFmt w:val="lowerLetter"/>
      <w:lvlText w:val="%5."/>
      <w:lvlJc w:val="left"/>
      <w:pPr>
        <w:ind w:left="3600" w:hanging="360"/>
      </w:pPr>
      <w:rPr>
        <w:rFonts w:cs="Times New Roman"/>
      </w:rPr>
    </w:lvl>
    <w:lvl w:ilvl="5" w:tplc="440A001B" w:tentative="1">
      <w:start w:val="1"/>
      <w:numFmt w:val="lowerRoman"/>
      <w:lvlText w:val="%6."/>
      <w:lvlJc w:val="right"/>
      <w:pPr>
        <w:ind w:left="4320" w:hanging="180"/>
      </w:pPr>
      <w:rPr>
        <w:rFonts w:cs="Times New Roman"/>
      </w:rPr>
    </w:lvl>
    <w:lvl w:ilvl="6" w:tplc="440A000F" w:tentative="1">
      <w:start w:val="1"/>
      <w:numFmt w:val="decimal"/>
      <w:lvlText w:val="%7."/>
      <w:lvlJc w:val="left"/>
      <w:pPr>
        <w:ind w:left="5040" w:hanging="360"/>
      </w:pPr>
      <w:rPr>
        <w:rFonts w:cs="Times New Roman"/>
      </w:rPr>
    </w:lvl>
    <w:lvl w:ilvl="7" w:tplc="440A0019" w:tentative="1">
      <w:start w:val="1"/>
      <w:numFmt w:val="lowerLetter"/>
      <w:lvlText w:val="%8."/>
      <w:lvlJc w:val="left"/>
      <w:pPr>
        <w:ind w:left="5760" w:hanging="360"/>
      </w:pPr>
      <w:rPr>
        <w:rFonts w:cs="Times New Roman"/>
      </w:rPr>
    </w:lvl>
    <w:lvl w:ilvl="8" w:tplc="440A001B" w:tentative="1">
      <w:start w:val="1"/>
      <w:numFmt w:val="lowerRoman"/>
      <w:lvlText w:val="%9."/>
      <w:lvlJc w:val="right"/>
      <w:pPr>
        <w:ind w:left="6480" w:hanging="180"/>
      </w:pPr>
      <w:rPr>
        <w:rFonts w:cs="Times New Roman"/>
      </w:rPr>
    </w:lvl>
  </w:abstractNum>
  <w:num w:numId="1">
    <w:abstractNumId w:val="37"/>
  </w:num>
  <w:num w:numId="2">
    <w:abstractNumId w:val="6"/>
  </w:num>
  <w:num w:numId="3">
    <w:abstractNumId w:val="23"/>
  </w:num>
  <w:num w:numId="4">
    <w:abstractNumId w:val="20"/>
  </w:num>
  <w:num w:numId="5">
    <w:abstractNumId w:val="13"/>
  </w:num>
  <w:num w:numId="6">
    <w:abstractNumId w:val="31"/>
  </w:num>
  <w:num w:numId="7">
    <w:abstractNumId w:val="24"/>
  </w:num>
  <w:num w:numId="8">
    <w:abstractNumId w:val="26"/>
  </w:num>
  <w:num w:numId="9">
    <w:abstractNumId w:val="0"/>
  </w:num>
  <w:num w:numId="10">
    <w:abstractNumId w:val="8"/>
  </w:num>
  <w:num w:numId="11">
    <w:abstractNumId w:val="12"/>
  </w:num>
  <w:num w:numId="12">
    <w:abstractNumId w:val="12"/>
  </w:num>
  <w:num w:numId="1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lvlOverride w:ilvl="1">
      <w:startOverride w:val="1"/>
    </w:lvlOverride>
    <w:lvlOverride w:ilvl="2"/>
    <w:lvlOverride w:ilvl="3"/>
    <w:lvlOverride w:ilvl="4"/>
    <w:lvlOverride w:ilvl="5"/>
    <w:lvlOverride w:ilvl="6"/>
    <w:lvlOverride w:ilvl="7"/>
    <w:lvlOverride w:ilvl="8"/>
  </w:num>
  <w:num w:numId="1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1"/>
    <w:lvlOverride w:ilvl="0"/>
    <w:lvlOverride w:ilvl="1">
      <w:startOverride w:val="6"/>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25"/>
  </w:num>
  <w:num w:numId="21">
    <w:abstractNumId w:val="11"/>
  </w:num>
  <w:num w:numId="22">
    <w:abstractNumId w:val="35"/>
  </w:num>
  <w:num w:numId="23">
    <w:abstractNumId w:val="35"/>
  </w:num>
  <w:num w:numId="24">
    <w:abstractNumId w:val="1"/>
  </w:num>
  <w:num w:numId="25">
    <w:abstractNumId w:val="2"/>
  </w:num>
  <w:num w:numId="26">
    <w:abstractNumId w:val="19"/>
  </w:num>
  <w:num w:numId="27">
    <w:abstractNumId w:val="4"/>
  </w:num>
  <w:num w:numId="28">
    <w:abstractNumId w:val="15"/>
  </w:num>
  <w:num w:numId="29">
    <w:abstractNumId w:val="15"/>
  </w:num>
  <w:num w:numId="30">
    <w:abstractNumId w:val="7"/>
  </w:num>
  <w:num w:numId="31">
    <w:abstractNumId w:val="15"/>
  </w:num>
  <w:num w:numId="32">
    <w:abstractNumId w:val="3"/>
  </w:num>
  <w:num w:numId="33">
    <w:abstractNumId w:val="5"/>
  </w:num>
  <w:num w:numId="34">
    <w:abstractNumId w:val="29"/>
  </w:num>
  <w:num w:numId="35">
    <w:abstractNumId w:val="22"/>
  </w:num>
  <w:num w:numId="36">
    <w:abstractNumId w:val="5"/>
  </w:num>
  <w:num w:numId="37">
    <w:abstractNumId w:val="38"/>
  </w:num>
  <w:num w:numId="38">
    <w:abstractNumId w:val="30"/>
  </w:num>
  <w:num w:numId="39">
    <w:abstractNumId w:val="40"/>
  </w:num>
  <w:num w:numId="40">
    <w:abstractNumId w:val="39"/>
  </w:num>
  <w:num w:numId="41">
    <w:abstractNumId w:val="21"/>
  </w:num>
  <w:num w:numId="42">
    <w:abstractNumId w:val="14"/>
  </w:num>
  <w:num w:numId="43">
    <w:abstractNumId w:val="42"/>
  </w:num>
  <w:num w:numId="44">
    <w:abstractNumId w:val="27"/>
  </w:num>
  <w:num w:numId="45">
    <w:abstractNumId w:val="32"/>
  </w:num>
  <w:num w:numId="46">
    <w:abstractNumId w:val="28"/>
  </w:num>
  <w:num w:numId="47">
    <w:abstractNumId w:val="34"/>
  </w:num>
  <w:num w:numId="48">
    <w:abstractNumId w:val="9"/>
  </w:num>
  <w:num w:numId="4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hyphenationZone w:val="357"/>
  <w:doNotHyphenateCaps/>
  <w:displayHorizontalDrawingGridEvery w:val="0"/>
  <w:displayVerticalDrawingGridEvery w:val="0"/>
  <w:doNotUseMarginsForDrawingGridOrigin/>
  <w:doNotShadeFormData/>
  <w:noPunctuationKerning/>
  <w:characterSpacingControl w:val="doNotCompress"/>
  <w:doNotValidateAgainstSchema/>
  <w:doNotDemarcateInvalidXml/>
  <w:hdrShapeDefaults>
    <o:shapedefaults v:ext="edit" spidmax="2054"/>
    <o:shapelayout v:ext="edit">
      <o:idmap v:ext="edit" data="2"/>
    </o:shapelayout>
  </w:hdrShapeDefaults>
  <w:footnotePr>
    <w:footnote w:id="-1"/>
    <w:footnote w:id="0"/>
  </w:footnotePr>
  <w:endnotePr>
    <w:numFmt w:val="decimal"/>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76C9B"/>
    <w:rsid w:val="0001164D"/>
    <w:rsid w:val="0002058A"/>
    <w:rsid w:val="00021AE4"/>
    <w:rsid w:val="00036757"/>
    <w:rsid w:val="00041C83"/>
    <w:rsid w:val="00043087"/>
    <w:rsid w:val="000503CF"/>
    <w:rsid w:val="00051B76"/>
    <w:rsid w:val="00057EC2"/>
    <w:rsid w:val="00060F85"/>
    <w:rsid w:val="000675C9"/>
    <w:rsid w:val="00075D3D"/>
    <w:rsid w:val="00076740"/>
    <w:rsid w:val="0007694C"/>
    <w:rsid w:val="0007793C"/>
    <w:rsid w:val="00081579"/>
    <w:rsid w:val="00081644"/>
    <w:rsid w:val="00082D44"/>
    <w:rsid w:val="000833C5"/>
    <w:rsid w:val="0008493B"/>
    <w:rsid w:val="00085FA2"/>
    <w:rsid w:val="000A0046"/>
    <w:rsid w:val="000A004B"/>
    <w:rsid w:val="000A2392"/>
    <w:rsid w:val="000A28DC"/>
    <w:rsid w:val="000A5A5F"/>
    <w:rsid w:val="000A6258"/>
    <w:rsid w:val="000A6668"/>
    <w:rsid w:val="000A763C"/>
    <w:rsid w:val="000B3B34"/>
    <w:rsid w:val="000B42EA"/>
    <w:rsid w:val="000C4F01"/>
    <w:rsid w:val="000D2D5F"/>
    <w:rsid w:val="000D2E07"/>
    <w:rsid w:val="000D795B"/>
    <w:rsid w:val="000E31F4"/>
    <w:rsid w:val="000F08B6"/>
    <w:rsid w:val="000F67BC"/>
    <w:rsid w:val="000F7761"/>
    <w:rsid w:val="00111DD3"/>
    <w:rsid w:val="0011259D"/>
    <w:rsid w:val="00123684"/>
    <w:rsid w:val="00123CDD"/>
    <w:rsid w:val="0013237C"/>
    <w:rsid w:val="00132D2A"/>
    <w:rsid w:val="001360A7"/>
    <w:rsid w:val="00140CE7"/>
    <w:rsid w:val="00140E0A"/>
    <w:rsid w:val="00142B3D"/>
    <w:rsid w:val="001470B6"/>
    <w:rsid w:val="00151F3F"/>
    <w:rsid w:val="00155185"/>
    <w:rsid w:val="00161948"/>
    <w:rsid w:val="001621E3"/>
    <w:rsid w:val="00164CA8"/>
    <w:rsid w:val="00170E88"/>
    <w:rsid w:val="00175C6D"/>
    <w:rsid w:val="00190B6B"/>
    <w:rsid w:val="001911FB"/>
    <w:rsid w:val="001A05D7"/>
    <w:rsid w:val="001A3F13"/>
    <w:rsid w:val="001A456B"/>
    <w:rsid w:val="001B1E1A"/>
    <w:rsid w:val="001C197F"/>
    <w:rsid w:val="001C1CF2"/>
    <w:rsid w:val="001C591A"/>
    <w:rsid w:val="001D3D63"/>
    <w:rsid w:val="001D6481"/>
    <w:rsid w:val="001D6B20"/>
    <w:rsid w:val="001E14C2"/>
    <w:rsid w:val="001F5AB0"/>
    <w:rsid w:val="002043A1"/>
    <w:rsid w:val="002055BD"/>
    <w:rsid w:val="00206892"/>
    <w:rsid w:val="002208E4"/>
    <w:rsid w:val="002237EF"/>
    <w:rsid w:val="00227605"/>
    <w:rsid w:val="00232754"/>
    <w:rsid w:val="002344F1"/>
    <w:rsid w:val="00234FD8"/>
    <w:rsid w:val="0025032E"/>
    <w:rsid w:val="002513AF"/>
    <w:rsid w:val="002563B0"/>
    <w:rsid w:val="00284E80"/>
    <w:rsid w:val="0029781A"/>
    <w:rsid w:val="002A49A0"/>
    <w:rsid w:val="002B5B31"/>
    <w:rsid w:val="002C1876"/>
    <w:rsid w:val="002C1956"/>
    <w:rsid w:val="002C366A"/>
    <w:rsid w:val="002C4CE0"/>
    <w:rsid w:val="002D2430"/>
    <w:rsid w:val="002D66A2"/>
    <w:rsid w:val="002D67FD"/>
    <w:rsid w:val="002E1837"/>
    <w:rsid w:val="002E7C49"/>
    <w:rsid w:val="002F1DFA"/>
    <w:rsid w:val="00305D3B"/>
    <w:rsid w:val="00313203"/>
    <w:rsid w:val="00316FC1"/>
    <w:rsid w:val="00320A00"/>
    <w:rsid w:val="00320D6D"/>
    <w:rsid w:val="003237C8"/>
    <w:rsid w:val="00326EF0"/>
    <w:rsid w:val="00331A3B"/>
    <w:rsid w:val="00335195"/>
    <w:rsid w:val="003435A3"/>
    <w:rsid w:val="00343C4B"/>
    <w:rsid w:val="00354147"/>
    <w:rsid w:val="00354BBE"/>
    <w:rsid w:val="00380A8F"/>
    <w:rsid w:val="00380F69"/>
    <w:rsid w:val="00381911"/>
    <w:rsid w:val="00383442"/>
    <w:rsid w:val="0039071A"/>
    <w:rsid w:val="003917E4"/>
    <w:rsid w:val="00393014"/>
    <w:rsid w:val="003A7940"/>
    <w:rsid w:val="003A7999"/>
    <w:rsid w:val="003B000A"/>
    <w:rsid w:val="003B20CA"/>
    <w:rsid w:val="003B6F6F"/>
    <w:rsid w:val="003C3D1C"/>
    <w:rsid w:val="003C4E2A"/>
    <w:rsid w:val="003C7680"/>
    <w:rsid w:val="003C7740"/>
    <w:rsid w:val="003D5D3F"/>
    <w:rsid w:val="003D6139"/>
    <w:rsid w:val="003D6DE4"/>
    <w:rsid w:val="003F28D7"/>
    <w:rsid w:val="003F4271"/>
    <w:rsid w:val="00401676"/>
    <w:rsid w:val="004021C4"/>
    <w:rsid w:val="004051C1"/>
    <w:rsid w:val="00411522"/>
    <w:rsid w:val="004128C7"/>
    <w:rsid w:val="00412A73"/>
    <w:rsid w:val="00414B4F"/>
    <w:rsid w:val="004221A8"/>
    <w:rsid w:val="00424211"/>
    <w:rsid w:val="00432BBF"/>
    <w:rsid w:val="0044072A"/>
    <w:rsid w:val="0044693D"/>
    <w:rsid w:val="004556AE"/>
    <w:rsid w:val="004557A0"/>
    <w:rsid w:val="00463ED9"/>
    <w:rsid w:val="00464EAC"/>
    <w:rsid w:val="00473994"/>
    <w:rsid w:val="004864C9"/>
    <w:rsid w:val="00487304"/>
    <w:rsid w:val="004878EC"/>
    <w:rsid w:val="00491492"/>
    <w:rsid w:val="00492D12"/>
    <w:rsid w:val="004A2CB6"/>
    <w:rsid w:val="004A44ED"/>
    <w:rsid w:val="004A4A56"/>
    <w:rsid w:val="004B4B12"/>
    <w:rsid w:val="004B7AD2"/>
    <w:rsid w:val="004C2BA0"/>
    <w:rsid w:val="004C3662"/>
    <w:rsid w:val="004C3A32"/>
    <w:rsid w:val="004D1992"/>
    <w:rsid w:val="004D2938"/>
    <w:rsid w:val="004D46E9"/>
    <w:rsid w:val="004D4F98"/>
    <w:rsid w:val="004D64FF"/>
    <w:rsid w:val="004D696E"/>
    <w:rsid w:val="004D75A4"/>
    <w:rsid w:val="004E05C5"/>
    <w:rsid w:val="004E16D9"/>
    <w:rsid w:val="004E3BC9"/>
    <w:rsid w:val="004F5D0D"/>
    <w:rsid w:val="00504949"/>
    <w:rsid w:val="00511C48"/>
    <w:rsid w:val="005166BD"/>
    <w:rsid w:val="005208A9"/>
    <w:rsid w:val="00521283"/>
    <w:rsid w:val="00540076"/>
    <w:rsid w:val="00540ED7"/>
    <w:rsid w:val="00546EA0"/>
    <w:rsid w:val="00552E4D"/>
    <w:rsid w:val="005611D8"/>
    <w:rsid w:val="00573DB2"/>
    <w:rsid w:val="00580D6D"/>
    <w:rsid w:val="005820E4"/>
    <w:rsid w:val="00583D3A"/>
    <w:rsid w:val="00585828"/>
    <w:rsid w:val="005923AD"/>
    <w:rsid w:val="005A2A2F"/>
    <w:rsid w:val="005A2D39"/>
    <w:rsid w:val="005B0CFF"/>
    <w:rsid w:val="005B199F"/>
    <w:rsid w:val="005B19CA"/>
    <w:rsid w:val="005B1AE9"/>
    <w:rsid w:val="005B7300"/>
    <w:rsid w:val="005B7AC3"/>
    <w:rsid w:val="005C55DC"/>
    <w:rsid w:val="005E21C9"/>
    <w:rsid w:val="005E46BA"/>
    <w:rsid w:val="005F51C6"/>
    <w:rsid w:val="005F5C60"/>
    <w:rsid w:val="006036AC"/>
    <w:rsid w:val="00604080"/>
    <w:rsid w:val="00607F83"/>
    <w:rsid w:val="00611007"/>
    <w:rsid w:val="006134D6"/>
    <w:rsid w:val="00617B51"/>
    <w:rsid w:val="006210F4"/>
    <w:rsid w:val="00624231"/>
    <w:rsid w:val="0064094F"/>
    <w:rsid w:val="006634C8"/>
    <w:rsid w:val="006679A8"/>
    <w:rsid w:val="00673C44"/>
    <w:rsid w:val="0067554F"/>
    <w:rsid w:val="0067598B"/>
    <w:rsid w:val="006777ED"/>
    <w:rsid w:val="00677935"/>
    <w:rsid w:val="00681C85"/>
    <w:rsid w:val="006840FF"/>
    <w:rsid w:val="00693CF2"/>
    <w:rsid w:val="00694999"/>
    <w:rsid w:val="006A1490"/>
    <w:rsid w:val="006A287B"/>
    <w:rsid w:val="006A2F7B"/>
    <w:rsid w:val="006B6744"/>
    <w:rsid w:val="006B6F09"/>
    <w:rsid w:val="006B7351"/>
    <w:rsid w:val="006B7620"/>
    <w:rsid w:val="006C31D4"/>
    <w:rsid w:val="006C418C"/>
    <w:rsid w:val="006E3A81"/>
    <w:rsid w:val="006F4C9A"/>
    <w:rsid w:val="0070362C"/>
    <w:rsid w:val="00714F51"/>
    <w:rsid w:val="007160B9"/>
    <w:rsid w:val="007209CD"/>
    <w:rsid w:val="00721EF7"/>
    <w:rsid w:val="00724564"/>
    <w:rsid w:val="007323A5"/>
    <w:rsid w:val="0073294F"/>
    <w:rsid w:val="0073490D"/>
    <w:rsid w:val="00741162"/>
    <w:rsid w:val="00745879"/>
    <w:rsid w:val="00746887"/>
    <w:rsid w:val="007503C3"/>
    <w:rsid w:val="00755DCC"/>
    <w:rsid w:val="0079235D"/>
    <w:rsid w:val="00797377"/>
    <w:rsid w:val="00797BFB"/>
    <w:rsid w:val="007A00F7"/>
    <w:rsid w:val="007A319D"/>
    <w:rsid w:val="007A3B14"/>
    <w:rsid w:val="007B61D6"/>
    <w:rsid w:val="007C65AA"/>
    <w:rsid w:val="007D353B"/>
    <w:rsid w:val="007D3B1F"/>
    <w:rsid w:val="007E074C"/>
    <w:rsid w:val="007E3F70"/>
    <w:rsid w:val="007F543A"/>
    <w:rsid w:val="007F6E4F"/>
    <w:rsid w:val="0080297A"/>
    <w:rsid w:val="00803843"/>
    <w:rsid w:val="0081257B"/>
    <w:rsid w:val="00823A87"/>
    <w:rsid w:val="00826683"/>
    <w:rsid w:val="00830195"/>
    <w:rsid w:val="00832255"/>
    <w:rsid w:val="00844E87"/>
    <w:rsid w:val="008626DE"/>
    <w:rsid w:val="00867091"/>
    <w:rsid w:val="008677EF"/>
    <w:rsid w:val="008722B4"/>
    <w:rsid w:val="008754DE"/>
    <w:rsid w:val="0088436B"/>
    <w:rsid w:val="00886DE3"/>
    <w:rsid w:val="00890071"/>
    <w:rsid w:val="00890AD4"/>
    <w:rsid w:val="00894523"/>
    <w:rsid w:val="00894605"/>
    <w:rsid w:val="00897841"/>
    <w:rsid w:val="008A0FFE"/>
    <w:rsid w:val="008A5057"/>
    <w:rsid w:val="008B2527"/>
    <w:rsid w:val="008B4872"/>
    <w:rsid w:val="008C1E26"/>
    <w:rsid w:val="008E07AF"/>
    <w:rsid w:val="008F042C"/>
    <w:rsid w:val="008F0F7E"/>
    <w:rsid w:val="008F569A"/>
    <w:rsid w:val="00900E17"/>
    <w:rsid w:val="00901116"/>
    <w:rsid w:val="009036D0"/>
    <w:rsid w:val="00906024"/>
    <w:rsid w:val="00906FBF"/>
    <w:rsid w:val="0091609A"/>
    <w:rsid w:val="00920388"/>
    <w:rsid w:val="00921CC9"/>
    <w:rsid w:val="00925434"/>
    <w:rsid w:val="009332FF"/>
    <w:rsid w:val="00942B07"/>
    <w:rsid w:val="009522A7"/>
    <w:rsid w:val="009536F4"/>
    <w:rsid w:val="00954391"/>
    <w:rsid w:val="009573AF"/>
    <w:rsid w:val="009573FB"/>
    <w:rsid w:val="00962575"/>
    <w:rsid w:val="009647D9"/>
    <w:rsid w:val="009655C2"/>
    <w:rsid w:val="00966C53"/>
    <w:rsid w:val="0097353A"/>
    <w:rsid w:val="00977DF3"/>
    <w:rsid w:val="00990A34"/>
    <w:rsid w:val="0099372A"/>
    <w:rsid w:val="009A56A6"/>
    <w:rsid w:val="009C5839"/>
    <w:rsid w:val="009D355A"/>
    <w:rsid w:val="009D37E0"/>
    <w:rsid w:val="009D4C89"/>
    <w:rsid w:val="009E1C09"/>
    <w:rsid w:val="00A12221"/>
    <w:rsid w:val="00A12D20"/>
    <w:rsid w:val="00A15189"/>
    <w:rsid w:val="00A162B0"/>
    <w:rsid w:val="00A166BC"/>
    <w:rsid w:val="00A17200"/>
    <w:rsid w:val="00A25B4D"/>
    <w:rsid w:val="00A40AED"/>
    <w:rsid w:val="00A42EAE"/>
    <w:rsid w:val="00A44862"/>
    <w:rsid w:val="00A55019"/>
    <w:rsid w:val="00A5685F"/>
    <w:rsid w:val="00A63F6A"/>
    <w:rsid w:val="00A64749"/>
    <w:rsid w:val="00A665D6"/>
    <w:rsid w:val="00A67717"/>
    <w:rsid w:val="00A67790"/>
    <w:rsid w:val="00A7099A"/>
    <w:rsid w:val="00A736EF"/>
    <w:rsid w:val="00A82ED6"/>
    <w:rsid w:val="00A90416"/>
    <w:rsid w:val="00AA51CB"/>
    <w:rsid w:val="00AB3CC3"/>
    <w:rsid w:val="00AB7EA9"/>
    <w:rsid w:val="00AD0A3E"/>
    <w:rsid w:val="00AD431E"/>
    <w:rsid w:val="00AD66A3"/>
    <w:rsid w:val="00AD7CFB"/>
    <w:rsid w:val="00AF4346"/>
    <w:rsid w:val="00AF6442"/>
    <w:rsid w:val="00B0150A"/>
    <w:rsid w:val="00B0287D"/>
    <w:rsid w:val="00B14060"/>
    <w:rsid w:val="00B14074"/>
    <w:rsid w:val="00B147EC"/>
    <w:rsid w:val="00B14A12"/>
    <w:rsid w:val="00B2595E"/>
    <w:rsid w:val="00B33757"/>
    <w:rsid w:val="00B37F01"/>
    <w:rsid w:val="00B425B8"/>
    <w:rsid w:val="00B425FF"/>
    <w:rsid w:val="00B47612"/>
    <w:rsid w:val="00B47B2E"/>
    <w:rsid w:val="00B579E7"/>
    <w:rsid w:val="00B620CE"/>
    <w:rsid w:val="00B621BC"/>
    <w:rsid w:val="00B64E20"/>
    <w:rsid w:val="00B70B92"/>
    <w:rsid w:val="00B70E8A"/>
    <w:rsid w:val="00B76DDF"/>
    <w:rsid w:val="00B82F39"/>
    <w:rsid w:val="00B84A43"/>
    <w:rsid w:val="00B85C77"/>
    <w:rsid w:val="00B85D6D"/>
    <w:rsid w:val="00B94C72"/>
    <w:rsid w:val="00BA4C28"/>
    <w:rsid w:val="00BA5521"/>
    <w:rsid w:val="00BB30A6"/>
    <w:rsid w:val="00BB49BD"/>
    <w:rsid w:val="00BB55F9"/>
    <w:rsid w:val="00BB7F7C"/>
    <w:rsid w:val="00BC3509"/>
    <w:rsid w:val="00BC7D17"/>
    <w:rsid w:val="00BD018B"/>
    <w:rsid w:val="00BE3125"/>
    <w:rsid w:val="00BE6838"/>
    <w:rsid w:val="00C01198"/>
    <w:rsid w:val="00C023FB"/>
    <w:rsid w:val="00C02CFA"/>
    <w:rsid w:val="00C02E03"/>
    <w:rsid w:val="00C12513"/>
    <w:rsid w:val="00C24C2D"/>
    <w:rsid w:val="00C3029F"/>
    <w:rsid w:val="00C31779"/>
    <w:rsid w:val="00C404F4"/>
    <w:rsid w:val="00C40DB1"/>
    <w:rsid w:val="00C431BF"/>
    <w:rsid w:val="00C44F35"/>
    <w:rsid w:val="00C76D8B"/>
    <w:rsid w:val="00C77C39"/>
    <w:rsid w:val="00C827BE"/>
    <w:rsid w:val="00C83540"/>
    <w:rsid w:val="00CA1B18"/>
    <w:rsid w:val="00CA30E9"/>
    <w:rsid w:val="00CA54B4"/>
    <w:rsid w:val="00CB3198"/>
    <w:rsid w:val="00CB381F"/>
    <w:rsid w:val="00CC01C5"/>
    <w:rsid w:val="00CD0F9A"/>
    <w:rsid w:val="00CD4206"/>
    <w:rsid w:val="00CD4B93"/>
    <w:rsid w:val="00CD5577"/>
    <w:rsid w:val="00CE447F"/>
    <w:rsid w:val="00CE7219"/>
    <w:rsid w:val="00CF04AC"/>
    <w:rsid w:val="00CF14E6"/>
    <w:rsid w:val="00CF6582"/>
    <w:rsid w:val="00D01C7F"/>
    <w:rsid w:val="00D076E0"/>
    <w:rsid w:val="00D141B5"/>
    <w:rsid w:val="00D27924"/>
    <w:rsid w:val="00D31E93"/>
    <w:rsid w:val="00D413AD"/>
    <w:rsid w:val="00D4375C"/>
    <w:rsid w:val="00D4588A"/>
    <w:rsid w:val="00D55314"/>
    <w:rsid w:val="00D62893"/>
    <w:rsid w:val="00D662DF"/>
    <w:rsid w:val="00D6681B"/>
    <w:rsid w:val="00D703C2"/>
    <w:rsid w:val="00D721BC"/>
    <w:rsid w:val="00D76AC0"/>
    <w:rsid w:val="00D84381"/>
    <w:rsid w:val="00D861D6"/>
    <w:rsid w:val="00D93BAB"/>
    <w:rsid w:val="00DB6F46"/>
    <w:rsid w:val="00DC7238"/>
    <w:rsid w:val="00DD0F58"/>
    <w:rsid w:val="00DD4690"/>
    <w:rsid w:val="00DD469A"/>
    <w:rsid w:val="00DE02A1"/>
    <w:rsid w:val="00DE0C30"/>
    <w:rsid w:val="00DE3940"/>
    <w:rsid w:val="00DE5453"/>
    <w:rsid w:val="00DE7EFD"/>
    <w:rsid w:val="00DF100A"/>
    <w:rsid w:val="00DF4E88"/>
    <w:rsid w:val="00DF7A04"/>
    <w:rsid w:val="00E00AF3"/>
    <w:rsid w:val="00E03E46"/>
    <w:rsid w:val="00E072EE"/>
    <w:rsid w:val="00E10C15"/>
    <w:rsid w:val="00E200AA"/>
    <w:rsid w:val="00E21CFE"/>
    <w:rsid w:val="00E22580"/>
    <w:rsid w:val="00E22683"/>
    <w:rsid w:val="00E25370"/>
    <w:rsid w:val="00E26E93"/>
    <w:rsid w:val="00E403A2"/>
    <w:rsid w:val="00E62447"/>
    <w:rsid w:val="00E64B2E"/>
    <w:rsid w:val="00E67BC7"/>
    <w:rsid w:val="00E753A1"/>
    <w:rsid w:val="00E76C9B"/>
    <w:rsid w:val="00E77979"/>
    <w:rsid w:val="00E8691B"/>
    <w:rsid w:val="00E873CF"/>
    <w:rsid w:val="00E90A4C"/>
    <w:rsid w:val="00E951A5"/>
    <w:rsid w:val="00E97CE6"/>
    <w:rsid w:val="00E97FAC"/>
    <w:rsid w:val="00EA39AE"/>
    <w:rsid w:val="00EB1352"/>
    <w:rsid w:val="00EC6133"/>
    <w:rsid w:val="00EC757D"/>
    <w:rsid w:val="00ED00B7"/>
    <w:rsid w:val="00ED054E"/>
    <w:rsid w:val="00EF7CDF"/>
    <w:rsid w:val="00EF7F58"/>
    <w:rsid w:val="00F01F32"/>
    <w:rsid w:val="00F02164"/>
    <w:rsid w:val="00F02B26"/>
    <w:rsid w:val="00F052D9"/>
    <w:rsid w:val="00F233E9"/>
    <w:rsid w:val="00F26587"/>
    <w:rsid w:val="00F27054"/>
    <w:rsid w:val="00F31CDC"/>
    <w:rsid w:val="00F327E9"/>
    <w:rsid w:val="00F429EC"/>
    <w:rsid w:val="00F479FD"/>
    <w:rsid w:val="00F558FF"/>
    <w:rsid w:val="00F57C7F"/>
    <w:rsid w:val="00F8060E"/>
    <w:rsid w:val="00F8424F"/>
    <w:rsid w:val="00F85267"/>
    <w:rsid w:val="00F960D9"/>
    <w:rsid w:val="00FA66EF"/>
    <w:rsid w:val="00FA7101"/>
    <w:rsid w:val="00FB3CEF"/>
    <w:rsid w:val="00FD0F8D"/>
    <w:rsid w:val="00FD4486"/>
    <w:rsid w:val="00FD6034"/>
    <w:rsid w:val="00FD7CF2"/>
    <w:rsid w:val="00FE3E5F"/>
    <w:rsid w:val="00FE5CFA"/>
    <w:rsid w:val="00FF046A"/>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2A49A0"/>
    <w:rPr>
      <w:rFonts w:ascii="CG Times" w:hAnsi="CG Times"/>
      <w:i/>
      <w:sz w:val="24"/>
      <w:szCs w:val="20"/>
      <w:lang w:val="es-ES_tradnl" w:eastAsia="es-ES"/>
    </w:rPr>
  </w:style>
  <w:style w:type="paragraph" w:styleId="Ttulo1">
    <w:name w:val="heading 1"/>
    <w:basedOn w:val="Normal"/>
    <w:next w:val="Normal"/>
    <w:link w:val="Ttulo1Car"/>
    <w:uiPriority w:val="99"/>
    <w:qFormat/>
    <w:rsid w:val="002A49A0"/>
    <w:pPr>
      <w:keepNext/>
      <w:spacing w:before="240" w:after="60"/>
      <w:outlineLvl w:val="0"/>
    </w:pPr>
    <w:rPr>
      <w:b/>
      <w:caps/>
      <w:kern w:val="28"/>
      <w:sz w:val="28"/>
    </w:rPr>
  </w:style>
  <w:style w:type="paragraph" w:styleId="Ttulo2">
    <w:name w:val="heading 2"/>
    <w:basedOn w:val="Normal"/>
    <w:next w:val="Normal"/>
    <w:link w:val="Ttulo2Car"/>
    <w:uiPriority w:val="99"/>
    <w:qFormat/>
    <w:rsid w:val="002A49A0"/>
    <w:pPr>
      <w:keepNext/>
      <w:spacing w:before="240" w:after="60"/>
      <w:outlineLvl w:val="1"/>
    </w:pPr>
    <w:rPr>
      <w:rFonts w:ascii="Arial" w:hAnsi="Arial"/>
      <w:b/>
      <w:i w:val="0"/>
    </w:rPr>
  </w:style>
  <w:style w:type="paragraph" w:styleId="Ttulo3">
    <w:name w:val="heading 3"/>
    <w:basedOn w:val="Normal"/>
    <w:next w:val="Normal"/>
    <w:link w:val="Ttulo3Car"/>
    <w:uiPriority w:val="99"/>
    <w:qFormat/>
    <w:rsid w:val="002A49A0"/>
    <w:pPr>
      <w:keepNext/>
      <w:spacing w:before="240" w:after="60"/>
      <w:outlineLvl w:val="2"/>
    </w:pPr>
    <w:rPr>
      <w:b/>
    </w:rPr>
  </w:style>
  <w:style w:type="paragraph" w:styleId="Ttulo4">
    <w:name w:val="heading 4"/>
    <w:basedOn w:val="Normal"/>
    <w:next w:val="Normal"/>
    <w:link w:val="Ttulo4Car"/>
    <w:uiPriority w:val="99"/>
    <w:qFormat/>
    <w:rsid w:val="002A49A0"/>
    <w:pPr>
      <w:keepNext/>
      <w:spacing w:before="240" w:after="60"/>
      <w:outlineLvl w:val="3"/>
    </w:pPr>
    <w:rPr>
      <w:b/>
      <w:i w:val="0"/>
    </w:rPr>
  </w:style>
  <w:style w:type="paragraph" w:styleId="Ttulo5">
    <w:name w:val="heading 5"/>
    <w:basedOn w:val="Normal"/>
    <w:next w:val="Normal"/>
    <w:link w:val="Ttulo5Car"/>
    <w:uiPriority w:val="99"/>
    <w:qFormat/>
    <w:rsid w:val="002A49A0"/>
    <w:pPr>
      <w:spacing w:before="240" w:after="60"/>
      <w:outlineLvl w:val="4"/>
    </w:pPr>
    <w:rPr>
      <w:rFonts w:ascii="Arial" w:hAnsi="Arial"/>
      <w:sz w:val="22"/>
    </w:rPr>
  </w:style>
  <w:style w:type="paragraph" w:styleId="Ttulo6">
    <w:name w:val="heading 6"/>
    <w:basedOn w:val="Normal"/>
    <w:next w:val="Normal"/>
    <w:link w:val="Ttulo6Car"/>
    <w:uiPriority w:val="99"/>
    <w:qFormat/>
    <w:rsid w:val="002A49A0"/>
    <w:pPr>
      <w:spacing w:before="240" w:after="60"/>
      <w:outlineLvl w:val="5"/>
    </w:pPr>
    <w:rPr>
      <w:rFonts w:ascii="Arial" w:hAnsi="Arial"/>
      <w:i w:val="0"/>
      <w:sz w:val="22"/>
    </w:rPr>
  </w:style>
  <w:style w:type="paragraph" w:styleId="Ttulo7">
    <w:name w:val="heading 7"/>
    <w:basedOn w:val="Normal"/>
    <w:next w:val="Normal"/>
    <w:link w:val="Ttulo7Car"/>
    <w:uiPriority w:val="99"/>
    <w:qFormat/>
    <w:rsid w:val="002A49A0"/>
    <w:pPr>
      <w:spacing w:before="240" w:after="60"/>
      <w:outlineLvl w:val="6"/>
    </w:pPr>
    <w:rPr>
      <w:rFonts w:ascii="Arial" w:hAnsi="Arial"/>
      <w:sz w:val="20"/>
    </w:rPr>
  </w:style>
  <w:style w:type="paragraph" w:styleId="Ttulo8">
    <w:name w:val="heading 8"/>
    <w:basedOn w:val="Normal"/>
    <w:next w:val="Normal"/>
    <w:link w:val="Ttulo8Car"/>
    <w:uiPriority w:val="99"/>
    <w:qFormat/>
    <w:rsid w:val="002A49A0"/>
    <w:pPr>
      <w:spacing w:before="240" w:after="60"/>
      <w:outlineLvl w:val="7"/>
    </w:pPr>
    <w:rPr>
      <w:rFonts w:ascii="Arial" w:hAnsi="Arial"/>
      <w:i w:val="0"/>
      <w:sz w:val="20"/>
    </w:rPr>
  </w:style>
  <w:style w:type="paragraph" w:styleId="Ttulo9">
    <w:name w:val="heading 9"/>
    <w:basedOn w:val="Normal"/>
    <w:next w:val="Normal"/>
    <w:link w:val="Ttulo9Car"/>
    <w:uiPriority w:val="99"/>
    <w:qFormat/>
    <w:rsid w:val="002A49A0"/>
    <w:pPr>
      <w:spacing w:before="240" w:after="60"/>
      <w:outlineLvl w:val="8"/>
    </w:pPr>
    <w:rPr>
      <w:rFonts w:ascii="Arial" w:hAnsi="Arial"/>
      <w:i w:val="0"/>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5685F"/>
    <w:rPr>
      <w:rFonts w:ascii="CG Times" w:hAnsi="CG Times" w:cs="Times New Roman"/>
      <w:b/>
      <w:i/>
      <w:caps/>
      <w:kern w:val="28"/>
      <w:sz w:val="28"/>
      <w:lang w:val="es-ES_tradnl" w:eastAsia="es-ES"/>
    </w:rPr>
  </w:style>
  <w:style w:type="character" w:customStyle="1" w:styleId="Ttulo2Car">
    <w:name w:val="Título 2 Car"/>
    <w:basedOn w:val="Fuentedeprrafopredeter"/>
    <w:link w:val="Ttulo2"/>
    <w:uiPriority w:val="99"/>
    <w:semiHidden/>
    <w:locked/>
    <w:rPr>
      <w:rFonts w:ascii="Cambria" w:hAnsi="Cambria" w:cs="Times New Roman"/>
      <w:b/>
      <w:bCs/>
      <w:iCs/>
      <w:sz w:val="28"/>
      <w:szCs w:val="28"/>
      <w:lang w:val="es-ES_tradnl" w:eastAsia="es-ES"/>
    </w:rPr>
  </w:style>
  <w:style w:type="character" w:customStyle="1" w:styleId="Ttulo3Car">
    <w:name w:val="Título 3 Car"/>
    <w:basedOn w:val="Fuentedeprrafopredeter"/>
    <w:link w:val="Ttulo3"/>
    <w:uiPriority w:val="99"/>
    <w:semiHidden/>
    <w:locked/>
    <w:rPr>
      <w:rFonts w:ascii="Cambria" w:hAnsi="Cambria" w:cs="Times New Roman"/>
      <w:b/>
      <w:bCs/>
      <w:i/>
      <w:sz w:val="26"/>
      <w:szCs w:val="26"/>
      <w:lang w:val="es-ES_tradnl" w:eastAsia="es-ES"/>
    </w:rPr>
  </w:style>
  <w:style w:type="character" w:customStyle="1" w:styleId="Ttulo4Car">
    <w:name w:val="Título 4 Car"/>
    <w:basedOn w:val="Fuentedeprrafopredeter"/>
    <w:link w:val="Ttulo4"/>
    <w:uiPriority w:val="99"/>
    <w:semiHidden/>
    <w:locked/>
    <w:rPr>
      <w:rFonts w:ascii="Calibri" w:hAnsi="Calibri" w:cs="Times New Roman"/>
      <w:b/>
      <w:bCs/>
      <w:i/>
      <w:sz w:val="28"/>
      <w:szCs w:val="28"/>
      <w:lang w:val="es-ES_tradnl" w:eastAsia="es-ES"/>
    </w:rPr>
  </w:style>
  <w:style w:type="character" w:customStyle="1" w:styleId="Ttulo5Car">
    <w:name w:val="Título 5 Car"/>
    <w:basedOn w:val="Fuentedeprrafopredeter"/>
    <w:link w:val="Ttulo5"/>
    <w:uiPriority w:val="99"/>
    <w:semiHidden/>
    <w:locked/>
    <w:rPr>
      <w:rFonts w:ascii="Calibri" w:hAnsi="Calibri" w:cs="Times New Roman"/>
      <w:b/>
      <w:bCs/>
      <w:i/>
      <w:iCs/>
      <w:sz w:val="26"/>
      <w:szCs w:val="26"/>
      <w:lang w:val="es-ES_tradnl" w:eastAsia="es-ES"/>
    </w:rPr>
  </w:style>
  <w:style w:type="character" w:customStyle="1" w:styleId="Ttulo6Car">
    <w:name w:val="Título 6 Car"/>
    <w:basedOn w:val="Fuentedeprrafopredeter"/>
    <w:link w:val="Ttulo6"/>
    <w:uiPriority w:val="99"/>
    <w:semiHidden/>
    <w:locked/>
    <w:rPr>
      <w:rFonts w:ascii="Calibri" w:hAnsi="Calibri" w:cs="Times New Roman"/>
      <w:b/>
      <w:bCs/>
      <w:i/>
      <w:lang w:val="es-ES_tradnl" w:eastAsia="es-ES"/>
    </w:rPr>
  </w:style>
  <w:style w:type="character" w:customStyle="1" w:styleId="Ttulo7Car">
    <w:name w:val="Título 7 Car"/>
    <w:basedOn w:val="Fuentedeprrafopredeter"/>
    <w:link w:val="Ttulo7"/>
    <w:uiPriority w:val="99"/>
    <w:semiHidden/>
    <w:locked/>
    <w:rPr>
      <w:rFonts w:ascii="Calibri" w:hAnsi="Calibri" w:cs="Times New Roman"/>
      <w:i/>
      <w:sz w:val="24"/>
      <w:szCs w:val="24"/>
      <w:lang w:val="es-ES_tradnl" w:eastAsia="es-ES"/>
    </w:rPr>
  </w:style>
  <w:style w:type="character" w:customStyle="1" w:styleId="Ttulo8Car">
    <w:name w:val="Título 8 Car"/>
    <w:basedOn w:val="Fuentedeprrafopredeter"/>
    <w:link w:val="Ttulo8"/>
    <w:uiPriority w:val="99"/>
    <w:semiHidden/>
    <w:locked/>
    <w:rPr>
      <w:rFonts w:ascii="Calibri" w:hAnsi="Calibri" w:cs="Times New Roman"/>
      <w:iCs/>
      <w:sz w:val="24"/>
      <w:szCs w:val="24"/>
      <w:lang w:val="es-ES_tradnl" w:eastAsia="es-ES"/>
    </w:rPr>
  </w:style>
  <w:style w:type="character" w:customStyle="1" w:styleId="Ttulo9Car">
    <w:name w:val="Título 9 Car"/>
    <w:basedOn w:val="Fuentedeprrafopredeter"/>
    <w:link w:val="Ttulo9"/>
    <w:uiPriority w:val="99"/>
    <w:semiHidden/>
    <w:locked/>
    <w:rPr>
      <w:rFonts w:ascii="Cambria" w:hAnsi="Cambria" w:cs="Times New Roman"/>
      <w:i/>
      <w:lang w:val="es-ES_tradnl" w:eastAsia="es-ES"/>
    </w:rPr>
  </w:style>
  <w:style w:type="character" w:customStyle="1" w:styleId="Fuentedeencabezadopredeter">
    <w:name w:val="Fuente de encabezado predeter."/>
    <w:uiPriority w:val="99"/>
    <w:rsid w:val="002A49A0"/>
  </w:style>
  <w:style w:type="character" w:customStyle="1" w:styleId="DefaultParagraphFo">
    <w:name w:val="Default Paragraph Fo"/>
    <w:basedOn w:val="Fuentedeencabezadopredeter"/>
    <w:uiPriority w:val="99"/>
    <w:rsid w:val="002A49A0"/>
    <w:rPr>
      <w:rFonts w:cs="Times New Roman"/>
    </w:rPr>
  </w:style>
  <w:style w:type="character" w:customStyle="1" w:styleId="Fuentedeencabezado">
    <w:name w:val="Fuente de encabezado"/>
    <w:basedOn w:val="Fuentedeencabezadopredeter"/>
    <w:uiPriority w:val="99"/>
    <w:rsid w:val="002A49A0"/>
    <w:rPr>
      <w:rFonts w:cs="Times New Roman"/>
    </w:rPr>
  </w:style>
  <w:style w:type="paragraph" w:styleId="TDC1">
    <w:name w:val="toc 1"/>
    <w:basedOn w:val="Normal"/>
    <w:next w:val="Normal"/>
    <w:uiPriority w:val="99"/>
    <w:semiHidden/>
    <w:rsid w:val="002A49A0"/>
    <w:pPr>
      <w:tabs>
        <w:tab w:val="left" w:leader="dot" w:pos="9000"/>
        <w:tab w:val="right" w:pos="9360"/>
      </w:tabs>
      <w:suppressAutoHyphens/>
      <w:spacing w:before="480"/>
      <w:ind w:left="720" w:right="720" w:hanging="720"/>
    </w:pPr>
    <w:rPr>
      <w:lang w:val="en-US"/>
    </w:rPr>
  </w:style>
  <w:style w:type="paragraph" w:styleId="TDC2">
    <w:name w:val="toc 2"/>
    <w:basedOn w:val="Normal"/>
    <w:next w:val="Normal"/>
    <w:uiPriority w:val="99"/>
    <w:semiHidden/>
    <w:rsid w:val="002A49A0"/>
    <w:pPr>
      <w:tabs>
        <w:tab w:val="left" w:leader="dot" w:pos="9000"/>
        <w:tab w:val="right" w:pos="9360"/>
      </w:tabs>
      <w:suppressAutoHyphens/>
      <w:ind w:left="1440" w:right="720" w:hanging="720"/>
    </w:pPr>
    <w:rPr>
      <w:lang w:val="en-US"/>
    </w:rPr>
  </w:style>
  <w:style w:type="paragraph" w:styleId="TDC3">
    <w:name w:val="toc 3"/>
    <w:basedOn w:val="Normal"/>
    <w:next w:val="Normal"/>
    <w:uiPriority w:val="99"/>
    <w:semiHidden/>
    <w:rsid w:val="002A49A0"/>
    <w:pPr>
      <w:tabs>
        <w:tab w:val="left" w:leader="dot" w:pos="9000"/>
        <w:tab w:val="right" w:pos="9360"/>
      </w:tabs>
      <w:suppressAutoHyphens/>
      <w:ind w:left="2160" w:right="720" w:hanging="720"/>
    </w:pPr>
    <w:rPr>
      <w:lang w:val="en-US"/>
    </w:rPr>
  </w:style>
  <w:style w:type="paragraph" w:styleId="TDC4">
    <w:name w:val="toc 4"/>
    <w:basedOn w:val="Normal"/>
    <w:next w:val="Normal"/>
    <w:uiPriority w:val="99"/>
    <w:semiHidden/>
    <w:rsid w:val="002A49A0"/>
    <w:pPr>
      <w:tabs>
        <w:tab w:val="left" w:leader="dot" w:pos="9000"/>
        <w:tab w:val="right" w:pos="9360"/>
      </w:tabs>
      <w:suppressAutoHyphens/>
      <w:ind w:left="2880" w:right="720" w:hanging="720"/>
    </w:pPr>
    <w:rPr>
      <w:lang w:val="en-US"/>
    </w:rPr>
  </w:style>
  <w:style w:type="paragraph" w:styleId="TDC5">
    <w:name w:val="toc 5"/>
    <w:basedOn w:val="Normal"/>
    <w:next w:val="Normal"/>
    <w:uiPriority w:val="99"/>
    <w:semiHidden/>
    <w:rsid w:val="002A49A0"/>
    <w:pPr>
      <w:tabs>
        <w:tab w:val="left" w:leader="dot" w:pos="9000"/>
        <w:tab w:val="right" w:pos="9360"/>
      </w:tabs>
      <w:suppressAutoHyphens/>
      <w:ind w:left="3600" w:right="720" w:hanging="720"/>
    </w:pPr>
    <w:rPr>
      <w:lang w:val="en-US"/>
    </w:rPr>
  </w:style>
  <w:style w:type="paragraph" w:styleId="TDC6">
    <w:name w:val="toc 6"/>
    <w:basedOn w:val="Normal"/>
    <w:next w:val="Normal"/>
    <w:uiPriority w:val="99"/>
    <w:semiHidden/>
    <w:rsid w:val="002A49A0"/>
    <w:pPr>
      <w:tabs>
        <w:tab w:val="left" w:pos="9000"/>
        <w:tab w:val="right" w:pos="9360"/>
      </w:tabs>
      <w:suppressAutoHyphens/>
      <w:ind w:left="720" w:hanging="720"/>
    </w:pPr>
    <w:rPr>
      <w:lang w:val="en-US"/>
    </w:rPr>
  </w:style>
  <w:style w:type="paragraph" w:styleId="TDC7">
    <w:name w:val="toc 7"/>
    <w:basedOn w:val="Normal"/>
    <w:next w:val="Normal"/>
    <w:uiPriority w:val="99"/>
    <w:semiHidden/>
    <w:rsid w:val="002A49A0"/>
    <w:pPr>
      <w:suppressAutoHyphens/>
      <w:ind w:left="720" w:hanging="720"/>
    </w:pPr>
    <w:rPr>
      <w:lang w:val="en-US"/>
    </w:rPr>
  </w:style>
  <w:style w:type="paragraph" w:styleId="TDC8">
    <w:name w:val="toc 8"/>
    <w:basedOn w:val="Normal"/>
    <w:next w:val="Normal"/>
    <w:uiPriority w:val="99"/>
    <w:semiHidden/>
    <w:rsid w:val="002A49A0"/>
    <w:pPr>
      <w:tabs>
        <w:tab w:val="left" w:pos="9000"/>
        <w:tab w:val="right" w:pos="9360"/>
      </w:tabs>
      <w:suppressAutoHyphens/>
      <w:ind w:left="720" w:hanging="720"/>
    </w:pPr>
    <w:rPr>
      <w:lang w:val="en-US"/>
    </w:rPr>
  </w:style>
  <w:style w:type="paragraph" w:styleId="TDC9">
    <w:name w:val="toc 9"/>
    <w:basedOn w:val="Normal"/>
    <w:next w:val="Normal"/>
    <w:uiPriority w:val="99"/>
    <w:semiHidden/>
    <w:rsid w:val="002A49A0"/>
    <w:pPr>
      <w:tabs>
        <w:tab w:val="left" w:leader="dot" w:pos="9000"/>
        <w:tab w:val="right" w:pos="9360"/>
      </w:tabs>
      <w:suppressAutoHyphens/>
      <w:ind w:left="720" w:hanging="720"/>
    </w:pPr>
    <w:rPr>
      <w:lang w:val="en-US"/>
    </w:rPr>
  </w:style>
  <w:style w:type="paragraph" w:customStyle="1" w:styleId="ndice1">
    <w:name w:val="índice 1"/>
    <w:uiPriority w:val="99"/>
    <w:rsid w:val="002A49A0"/>
    <w:pPr>
      <w:tabs>
        <w:tab w:val="left" w:pos="-306"/>
        <w:tab w:val="left" w:pos="414"/>
        <w:tab w:val="left" w:pos="1134"/>
        <w:tab w:val="left" w:leader="dot" w:pos="8694"/>
        <w:tab w:val="right" w:pos="9054"/>
      </w:tabs>
      <w:suppressAutoHyphens/>
    </w:pPr>
    <w:rPr>
      <w:rFonts w:ascii="CG Times" w:hAnsi="CG Times"/>
      <w:sz w:val="24"/>
      <w:szCs w:val="20"/>
      <w:lang w:eastAsia="es-ES"/>
    </w:rPr>
  </w:style>
  <w:style w:type="paragraph" w:customStyle="1" w:styleId="ndice2">
    <w:name w:val="índice 2"/>
    <w:uiPriority w:val="99"/>
    <w:rsid w:val="002A49A0"/>
    <w:pPr>
      <w:tabs>
        <w:tab w:val="left" w:pos="414"/>
        <w:tab w:val="left" w:pos="1134"/>
        <w:tab w:val="left" w:leader="dot" w:pos="8694"/>
        <w:tab w:val="right" w:pos="9054"/>
      </w:tabs>
      <w:suppressAutoHyphens/>
    </w:pPr>
    <w:rPr>
      <w:rFonts w:ascii="CG Times" w:hAnsi="CG Times"/>
      <w:sz w:val="24"/>
      <w:szCs w:val="20"/>
      <w:lang w:eastAsia="es-ES"/>
    </w:rPr>
  </w:style>
  <w:style w:type="paragraph" w:customStyle="1" w:styleId="toa">
    <w:name w:val="toa"/>
    <w:uiPriority w:val="99"/>
    <w:rsid w:val="002A49A0"/>
    <w:pPr>
      <w:tabs>
        <w:tab w:val="left" w:pos="-306"/>
        <w:tab w:val="left" w:pos="8694"/>
        <w:tab w:val="right" w:pos="9054"/>
      </w:tabs>
      <w:suppressAutoHyphens/>
    </w:pPr>
    <w:rPr>
      <w:rFonts w:ascii="CG Times" w:hAnsi="CG Times"/>
      <w:sz w:val="24"/>
      <w:szCs w:val="20"/>
      <w:lang w:eastAsia="es-ES"/>
    </w:rPr>
  </w:style>
  <w:style w:type="paragraph" w:customStyle="1" w:styleId="epgrafe">
    <w:name w:val="epígrafe"/>
    <w:uiPriority w:val="99"/>
    <w:rsid w:val="002A49A0"/>
    <w:pPr>
      <w:tabs>
        <w:tab w:val="left" w:pos="-720"/>
      </w:tabs>
      <w:suppressAutoHyphens/>
    </w:pPr>
    <w:rPr>
      <w:rFonts w:ascii="Courier New" w:hAnsi="Courier New"/>
      <w:sz w:val="24"/>
      <w:szCs w:val="20"/>
      <w:lang w:val="es-ES_tradnl" w:eastAsia="es-ES"/>
    </w:rPr>
  </w:style>
  <w:style w:type="character" w:customStyle="1" w:styleId="EquationCaption">
    <w:name w:val="_Equation Caption"/>
    <w:basedOn w:val="Fuentedeencabezadopredeter"/>
    <w:uiPriority w:val="99"/>
    <w:rsid w:val="002A49A0"/>
    <w:rPr>
      <w:rFonts w:cs="Times New Roman"/>
    </w:rPr>
  </w:style>
  <w:style w:type="paragraph" w:customStyle="1" w:styleId="ndice11">
    <w:name w:val="índice 11"/>
    <w:basedOn w:val="Normal"/>
    <w:uiPriority w:val="99"/>
    <w:rsid w:val="002A49A0"/>
    <w:pPr>
      <w:tabs>
        <w:tab w:val="left" w:leader="dot" w:pos="9000"/>
        <w:tab w:val="right" w:pos="9360"/>
      </w:tabs>
      <w:suppressAutoHyphens/>
      <w:ind w:left="1440" w:right="720" w:hanging="1440"/>
    </w:pPr>
    <w:rPr>
      <w:lang w:val="en-US"/>
    </w:rPr>
  </w:style>
  <w:style w:type="paragraph" w:customStyle="1" w:styleId="ndice21">
    <w:name w:val="índice 21"/>
    <w:basedOn w:val="Normal"/>
    <w:uiPriority w:val="99"/>
    <w:rsid w:val="002A49A0"/>
    <w:pPr>
      <w:tabs>
        <w:tab w:val="left" w:leader="dot" w:pos="9000"/>
        <w:tab w:val="right" w:pos="9360"/>
      </w:tabs>
      <w:suppressAutoHyphens/>
      <w:ind w:left="1440" w:right="720" w:hanging="720"/>
    </w:pPr>
    <w:rPr>
      <w:lang w:val="en-US"/>
    </w:rPr>
  </w:style>
  <w:style w:type="paragraph" w:customStyle="1" w:styleId="toa1">
    <w:name w:val="toa1"/>
    <w:basedOn w:val="Normal"/>
    <w:uiPriority w:val="99"/>
    <w:rsid w:val="002A49A0"/>
    <w:pPr>
      <w:tabs>
        <w:tab w:val="left" w:pos="9000"/>
        <w:tab w:val="right" w:pos="9360"/>
      </w:tabs>
      <w:suppressAutoHyphens/>
    </w:pPr>
    <w:rPr>
      <w:lang w:val="en-US"/>
    </w:rPr>
  </w:style>
  <w:style w:type="paragraph" w:customStyle="1" w:styleId="epgrafe1">
    <w:name w:val="epígrafe1"/>
    <w:basedOn w:val="Normal"/>
    <w:uiPriority w:val="99"/>
    <w:rsid w:val="002A49A0"/>
  </w:style>
  <w:style w:type="character" w:customStyle="1" w:styleId="EquationCaption1">
    <w:name w:val="_Equation Caption1"/>
    <w:uiPriority w:val="99"/>
    <w:rsid w:val="002A49A0"/>
  </w:style>
  <w:style w:type="paragraph" w:styleId="Encabezado">
    <w:name w:val="header"/>
    <w:basedOn w:val="Normal"/>
    <w:link w:val="EncabezadoCar"/>
    <w:uiPriority w:val="99"/>
    <w:rsid w:val="002A49A0"/>
    <w:pPr>
      <w:tabs>
        <w:tab w:val="center" w:pos="4252"/>
        <w:tab w:val="right" w:pos="8504"/>
      </w:tabs>
    </w:pPr>
  </w:style>
  <w:style w:type="character" w:customStyle="1" w:styleId="EncabezadoCar">
    <w:name w:val="Encabezado Car"/>
    <w:basedOn w:val="Fuentedeprrafopredeter"/>
    <w:link w:val="Encabezado"/>
    <w:uiPriority w:val="99"/>
    <w:semiHidden/>
    <w:locked/>
    <w:rPr>
      <w:rFonts w:ascii="CG Times" w:hAnsi="CG Times" w:cs="Times New Roman"/>
      <w:i/>
      <w:sz w:val="20"/>
      <w:szCs w:val="20"/>
      <w:lang w:val="es-ES_tradnl" w:eastAsia="es-ES"/>
    </w:rPr>
  </w:style>
  <w:style w:type="paragraph" w:styleId="Piedepgina">
    <w:name w:val="footer"/>
    <w:basedOn w:val="Normal"/>
    <w:link w:val="PiedepginaCar"/>
    <w:uiPriority w:val="99"/>
    <w:rsid w:val="002A49A0"/>
    <w:pPr>
      <w:tabs>
        <w:tab w:val="center" w:pos="4252"/>
        <w:tab w:val="right" w:pos="8504"/>
      </w:tabs>
    </w:pPr>
  </w:style>
  <w:style w:type="character" w:customStyle="1" w:styleId="PiedepginaCar">
    <w:name w:val="Pie de página Car"/>
    <w:basedOn w:val="Fuentedeprrafopredeter"/>
    <w:link w:val="Piedepgina"/>
    <w:uiPriority w:val="99"/>
    <w:semiHidden/>
    <w:locked/>
    <w:rPr>
      <w:rFonts w:ascii="CG Times" w:hAnsi="CG Times" w:cs="Times New Roman"/>
      <w:i/>
      <w:sz w:val="20"/>
      <w:szCs w:val="20"/>
      <w:lang w:val="es-ES_tradnl" w:eastAsia="es-ES"/>
    </w:rPr>
  </w:style>
  <w:style w:type="character" w:styleId="Nmerodepgina">
    <w:name w:val="page number"/>
    <w:basedOn w:val="Fuentedeprrafopredeter"/>
    <w:uiPriority w:val="99"/>
    <w:rsid w:val="002A49A0"/>
    <w:rPr>
      <w:rFonts w:cs="Times New Roman"/>
    </w:rPr>
  </w:style>
  <w:style w:type="paragraph" w:styleId="Sangradetextonormal">
    <w:name w:val="Body Text Indent"/>
    <w:basedOn w:val="Normal"/>
    <w:link w:val="SangradetextonormalCar"/>
    <w:uiPriority w:val="99"/>
    <w:rsid w:val="002A49A0"/>
    <w:pPr>
      <w:tabs>
        <w:tab w:val="left" w:pos="360"/>
      </w:tabs>
      <w:ind w:left="360" w:hanging="360"/>
      <w:jc w:val="both"/>
    </w:pPr>
    <w:rPr>
      <w:sz w:val="22"/>
    </w:rPr>
  </w:style>
  <w:style w:type="character" w:customStyle="1" w:styleId="SangradetextonormalCar">
    <w:name w:val="Sangría de texto normal Car"/>
    <w:basedOn w:val="Fuentedeprrafopredeter"/>
    <w:link w:val="Sangradetextonormal"/>
    <w:uiPriority w:val="99"/>
    <w:semiHidden/>
    <w:locked/>
    <w:rPr>
      <w:rFonts w:ascii="CG Times" w:hAnsi="CG Times" w:cs="Times New Roman"/>
      <w:i/>
      <w:sz w:val="20"/>
      <w:szCs w:val="20"/>
      <w:lang w:val="es-ES_tradnl" w:eastAsia="es-ES"/>
    </w:rPr>
  </w:style>
  <w:style w:type="paragraph" w:styleId="Textodebloque">
    <w:name w:val="Block Text"/>
    <w:basedOn w:val="Normal"/>
    <w:uiPriority w:val="99"/>
    <w:rsid w:val="002A49A0"/>
    <w:pPr>
      <w:ind w:left="751" w:right="141"/>
      <w:jc w:val="both"/>
    </w:pPr>
    <w:rPr>
      <w:sz w:val="22"/>
    </w:rPr>
  </w:style>
  <w:style w:type="paragraph" w:styleId="Sangra2detindependiente">
    <w:name w:val="Body Text Indent 2"/>
    <w:basedOn w:val="Normal"/>
    <w:link w:val="Sangra2detindependienteCar"/>
    <w:uiPriority w:val="99"/>
    <w:rsid w:val="002A49A0"/>
    <w:pPr>
      <w:suppressAutoHyphens/>
      <w:spacing w:before="120"/>
      <w:ind w:left="720"/>
      <w:jc w:val="both"/>
    </w:pPr>
    <w:rPr>
      <w:sz w:val="22"/>
    </w:rPr>
  </w:style>
  <w:style w:type="character" w:customStyle="1" w:styleId="Sangra2detindependienteCar">
    <w:name w:val="Sangría 2 de t. independiente Car"/>
    <w:basedOn w:val="Fuentedeprrafopredeter"/>
    <w:link w:val="Sangra2detindependiente"/>
    <w:uiPriority w:val="99"/>
    <w:semiHidden/>
    <w:locked/>
    <w:rPr>
      <w:rFonts w:ascii="CG Times" w:hAnsi="CG Times" w:cs="Times New Roman"/>
      <w:i/>
      <w:sz w:val="20"/>
      <w:szCs w:val="20"/>
      <w:lang w:val="es-ES_tradnl" w:eastAsia="es-ES"/>
    </w:rPr>
  </w:style>
  <w:style w:type="paragraph" w:styleId="Textoindependiente">
    <w:name w:val="Body Text"/>
    <w:basedOn w:val="Normal"/>
    <w:link w:val="TextoindependienteCar"/>
    <w:uiPriority w:val="99"/>
    <w:rsid w:val="002A49A0"/>
    <w:rPr>
      <w:rFonts w:ascii="Arial" w:hAnsi="Arial" w:cs="Arial"/>
      <w:i w:val="0"/>
      <w:iCs/>
      <w:sz w:val="16"/>
    </w:rPr>
  </w:style>
  <w:style w:type="character" w:customStyle="1" w:styleId="TextoindependienteCar">
    <w:name w:val="Texto independiente Car"/>
    <w:basedOn w:val="Fuentedeprrafopredeter"/>
    <w:link w:val="Textoindependiente"/>
    <w:uiPriority w:val="99"/>
    <w:semiHidden/>
    <w:locked/>
    <w:rPr>
      <w:rFonts w:ascii="CG Times" w:hAnsi="CG Times" w:cs="Times New Roman"/>
      <w:i/>
      <w:sz w:val="20"/>
      <w:szCs w:val="20"/>
      <w:lang w:val="es-ES_tradnl" w:eastAsia="es-ES"/>
    </w:rPr>
  </w:style>
  <w:style w:type="paragraph" w:styleId="Textoindependiente2">
    <w:name w:val="Body Text 2"/>
    <w:basedOn w:val="Normal"/>
    <w:link w:val="Textoindependiente2Car"/>
    <w:uiPriority w:val="99"/>
    <w:rsid w:val="002A49A0"/>
    <w:rPr>
      <w:rFonts w:ascii="Arial" w:hAnsi="Arial" w:cs="Arial"/>
      <w:i w:val="0"/>
      <w:iCs/>
      <w:sz w:val="22"/>
    </w:rPr>
  </w:style>
  <w:style w:type="character" w:customStyle="1" w:styleId="Textoindependiente2Car">
    <w:name w:val="Texto independiente 2 Car"/>
    <w:basedOn w:val="Fuentedeprrafopredeter"/>
    <w:link w:val="Textoindependiente2"/>
    <w:uiPriority w:val="99"/>
    <w:semiHidden/>
    <w:locked/>
    <w:rPr>
      <w:rFonts w:ascii="CG Times" w:hAnsi="CG Times" w:cs="Times New Roman"/>
      <w:i/>
      <w:sz w:val="20"/>
      <w:szCs w:val="20"/>
      <w:lang w:val="es-ES_tradnl" w:eastAsia="es-ES"/>
    </w:rPr>
  </w:style>
  <w:style w:type="paragraph" w:styleId="Textoindependiente3">
    <w:name w:val="Body Text 3"/>
    <w:basedOn w:val="Normal"/>
    <w:link w:val="Textoindependiente3Car"/>
    <w:uiPriority w:val="99"/>
    <w:rsid w:val="002A49A0"/>
    <w:pPr>
      <w:jc w:val="both"/>
    </w:pPr>
    <w:rPr>
      <w:rFonts w:ascii="Arial" w:hAnsi="Arial"/>
      <w:i w:val="0"/>
      <w:iCs/>
      <w:sz w:val="22"/>
    </w:rPr>
  </w:style>
  <w:style w:type="character" w:customStyle="1" w:styleId="Textoindependiente3Car">
    <w:name w:val="Texto independiente 3 Car"/>
    <w:basedOn w:val="Fuentedeprrafopredeter"/>
    <w:link w:val="Textoindependiente3"/>
    <w:uiPriority w:val="99"/>
    <w:locked/>
    <w:rsid w:val="00AD66A3"/>
    <w:rPr>
      <w:rFonts w:ascii="Arial" w:hAnsi="Arial" w:cs="Times New Roman"/>
      <w:sz w:val="22"/>
      <w:lang w:val="es-ES_tradnl" w:eastAsia="es-ES"/>
    </w:rPr>
  </w:style>
  <w:style w:type="paragraph" w:styleId="Textodeglobo">
    <w:name w:val="Balloon Text"/>
    <w:basedOn w:val="Normal"/>
    <w:link w:val="TextodegloboCar"/>
    <w:uiPriority w:val="99"/>
    <w:semiHidden/>
    <w:rsid w:val="00A12221"/>
    <w:rPr>
      <w:rFonts w:ascii="Tahoma" w:hAnsi="Tahoma"/>
      <w:sz w:val="16"/>
      <w:szCs w:val="16"/>
    </w:rPr>
  </w:style>
  <w:style w:type="character" w:customStyle="1" w:styleId="TextodegloboCar">
    <w:name w:val="Texto de globo Car"/>
    <w:basedOn w:val="Fuentedeprrafopredeter"/>
    <w:link w:val="Textodeglobo"/>
    <w:uiPriority w:val="99"/>
    <w:locked/>
    <w:rsid w:val="00A12221"/>
    <w:rPr>
      <w:rFonts w:ascii="Tahoma" w:hAnsi="Tahoma" w:cs="Times New Roman"/>
      <w:i/>
      <w:sz w:val="16"/>
      <w:lang w:val="es-ES_tradnl" w:eastAsia="es-ES"/>
    </w:rPr>
  </w:style>
  <w:style w:type="table" w:styleId="Tablaconcuadrcula">
    <w:name w:val="Table Grid"/>
    <w:basedOn w:val="Tablanormal"/>
    <w:uiPriority w:val="99"/>
    <w:rsid w:val="00140E0A"/>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1">
    <w:name w:val="Tabla con cuadrícula1"/>
    <w:uiPriority w:val="99"/>
    <w:rsid w:val="00140E0A"/>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aconcuadrcula2">
    <w:name w:val="Tabla con cuadrícula2"/>
    <w:uiPriority w:val="99"/>
    <w:rsid w:val="006C31D4"/>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BB30A6"/>
    <w:pPr>
      <w:ind w:left="708"/>
    </w:pPr>
  </w:style>
  <w:style w:type="table" w:styleId="Tablaweb1">
    <w:name w:val="Table Web 1"/>
    <w:basedOn w:val="Tablanormal"/>
    <w:uiPriority w:val="99"/>
    <w:rsid w:val="00E951A5"/>
    <w:rPr>
      <w:rFonts w:ascii="CG Times" w:hAnsi="CG Times"/>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CarCar">
    <w:name w:val="Car Car"/>
    <w:basedOn w:val="Normal"/>
    <w:uiPriority w:val="99"/>
    <w:rsid w:val="00A40AED"/>
    <w:pPr>
      <w:spacing w:after="160" w:line="240" w:lineRule="exact"/>
    </w:pPr>
    <w:rPr>
      <w:rFonts w:ascii="Verdana" w:hAnsi="Verdana"/>
      <w:i w:val="0"/>
      <w:sz w:val="20"/>
      <w:lang w:val="en-US" w:eastAsia="en-US"/>
    </w:rPr>
  </w:style>
  <w:style w:type="paragraph" w:customStyle="1" w:styleId="CarCarCarCarCar">
    <w:name w:val="Car Car Car Car Car"/>
    <w:basedOn w:val="Normal"/>
    <w:uiPriority w:val="99"/>
    <w:rsid w:val="00190B6B"/>
    <w:pPr>
      <w:spacing w:after="160" w:line="240" w:lineRule="exact"/>
    </w:pPr>
    <w:rPr>
      <w:rFonts w:ascii="Verdana" w:hAnsi="Verdana"/>
      <w:i w:val="0"/>
      <w:sz w:val="20"/>
      <w:lang w:val="en-US" w:eastAsia="en-US"/>
    </w:rPr>
  </w:style>
  <w:style w:type="paragraph" w:customStyle="1" w:styleId="CarCarCarCarCarCar">
    <w:name w:val="Car Car Car Car Car Car"/>
    <w:basedOn w:val="Normal"/>
    <w:uiPriority w:val="99"/>
    <w:rsid w:val="00487304"/>
    <w:pPr>
      <w:spacing w:after="160" w:line="240" w:lineRule="exact"/>
    </w:pPr>
    <w:rPr>
      <w:rFonts w:ascii="Verdana" w:hAnsi="Verdana"/>
      <w:i w:val="0"/>
      <w:sz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SV" w:eastAsia="es-SV"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8063">
      <w:marLeft w:val="0"/>
      <w:marRight w:val="0"/>
      <w:marTop w:val="0"/>
      <w:marBottom w:val="0"/>
      <w:divBdr>
        <w:top w:val="none" w:sz="0" w:space="0" w:color="auto"/>
        <w:left w:val="none" w:sz="0" w:space="0" w:color="auto"/>
        <w:bottom w:val="none" w:sz="0" w:space="0" w:color="auto"/>
        <w:right w:val="none" w:sz="0" w:space="0" w:color="auto"/>
      </w:divBdr>
    </w:div>
    <w:div w:id="210658064">
      <w:marLeft w:val="0"/>
      <w:marRight w:val="0"/>
      <w:marTop w:val="0"/>
      <w:marBottom w:val="0"/>
      <w:divBdr>
        <w:top w:val="none" w:sz="0" w:space="0" w:color="auto"/>
        <w:left w:val="none" w:sz="0" w:space="0" w:color="auto"/>
        <w:bottom w:val="none" w:sz="0" w:space="0" w:color="auto"/>
        <w:right w:val="none" w:sz="0" w:space="0" w:color="auto"/>
      </w:divBdr>
    </w:div>
    <w:div w:id="210658065">
      <w:marLeft w:val="0"/>
      <w:marRight w:val="0"/>
      <w:marTop w:val="0"/>
      <w:marBottom w:val="0"/>
      <w:divBdr>
        <w:top w:val="none" w:sz="0" w:space="0" w:color="auto"/>
        <w:left w:val="none" w:sz="0" w:space="0" w:color="auto"/>
        <w:bottom w:val="none" w:sz="0" w:space="0" w:color="auto"/>
        <w:right w:val="none" w:sz="0" w:space="0" w:color="auto"/>
      </w:divBdr>
    </w:div>
    <w:div w:id="210658066">
      <w:marLeft w:val="0"/>
      <w:marRight w:val="0"/>
      <w:marTop w:val="0"/>
      <w:marBottom w:val="0"/>
      <w:divBdr>
        <w:top w:val="none" w:sz="0" w:space="0" w:color="auto"/>
        <w:left w:val="none" w:sz="0" w:space="0" w:color="auto"/>
        <w:bottom w:val="none" w:sz="0" w:space="0" w:color="auto"/>
        <w:right w:val="none" w:sz="0" w:space="0" w:color="auto"/>
      </w:divBdr>
    </w:div>
    <w:div w:id="210658067">
      <w:marLeft w:val="0"/>
      <w:marRight w:val="0"/>
      <w:marTop w:val="0"/>
      <w:marBottom w:val="0"/>
      <w:divBdr>
        <w:top w:val="none" w:sz="0" w:space="0" w:color="auto"/>
        <w:left w:val="none" w:sz="0" w:space="0" w:color="auto"/>
        <w:bottom w:val="none" w:sz="0" w:space="0" w:color="auto"/>
        <w:right w:val="none" w:sz="0" w:space="0" w:color="auto"/>
      </w:divBdr>
    </w:div>
    <w:div w:id="210658068">
      <w:marLeft w:val="0"/>
      <w:marRight w:val="0"/>
      <w:marTop w:val="0"/>
      <w:marBottom w:val="0"/>
      <w:divBdr>
        <w:top w:val="none" w:sz="0" w:space="0" w:color="auto"/>
        <w:left w:val="none" w:sz="0" w:space="0" w:color="auto"/>
        <w:bottom w:val="none" w:sz="0" w:space="0" w:color="auto"/>
        <w:right w:val="none" w:sz="0" w:space="0" w:color="auto"/>
      </w:divBdr>
    </w:div>
    <w:div w:id="210658069">
      <w:marLeft w:val="0"/>
      <w:marRight w:val="0"/>
      <w:marTop w:val="0"/>
      <w:marBottom w:val="0"/>
      <w:divBdr>
        <w:top w:val="none" w:sz="0" w:space="0" w:color="auto"/>
        <w:left w:val="none" w:sz="0" w:space="0" w:color="auto"/>
        <w:bottom w:val="none" w:sz="0" w:space="0" w:color="auto"/>
        <w:right w:val="none" w:sz="0" w:space="0" w:color="auto"/>
      </w:divBdr>
    </w:div>
    <w:div w:id="210658070">
      <w:marLeft w:val="0"/>
      <w:marRight w:val="0"/>
      <w:marTop w:val="0"/>
      <w:marBottom w:val="0"/>
      <w:divBdr>
        <w:top w:val="none" w:sz="0" w:space="0" w:color="auto"/>
        <w:left w:val="none" w:sz="0" w:space="0" w:color="auto"/>
        <w:bottom w:val="none" w:sz="0" w:space="0" w:color="auto"/>
        <w:right w:val="none" w:sz="0" w:space="0" w:color="auto"/>
      </w:divBdr>
    </w:div>
    <w:div w:id="210658071">
      <w:marLeft w:val="0"/>
      <w:marRight w:val="0"/>
      <w:marTop w:val="0"/>
      <w:marBottom w:val="0"/>
      <w:divBdr>
        <w:top w:val="none" w:sz="0" w:space="0" w:color="auto"/>
        <w:left w:val="none" w:sz="0" w:space="0" w:color="auto"/>
        <w:bottom w:val="none" w:sz="0" w:space="0" w:color="auto"/>
        <w:right w:val="none" w:sz="0" w:space="0" w:color="auto"/>
      </w:divBdr>
    </w:div>
    <w:div w:id="210658072">
      <w:marLeft w:val="0"/>
      <w:marRight w:val="0"/>
      <w:marTop w:val="0"/>
      <w:marBottom w:val="0"/>
      <w:divBdr>
        <w:top w:val="none" w:sz="0" w:space="0" w:color="auto"/>
        <w:left w:val="none" w:sz="0" w:space="0" w:color="auto"/>
        <w:bottom w:val="none" w:sz="0" w:space="0" w:color="auto"/>
        <w:right w:val="none" w:sz="0" w:space="0" w:color="auto"/>
      </w:divBdr>
    </w:div>
    <w:div w:id="210658073">
      <w:marLeft w:val="0"/>
      <w:marRight w:val="0"/>
      <w:marTop w:val="0"/>
      <w:marBottom w:val="0"/>
      <w:divBdr>
        <w:top w:val="none" w:sz="0" w:space="0" w:color="auto"/>
        <w:left w:val="none" w:sz="0" w:space="0" w:color="auto"/>
        <w:bottom w:val="none" w:sz="0" w:space="0" w:color="auto"/>
        <w:right w:val="none" w:sz="0" w:space="0" w:color="auto"/>
      </w:divBdr>
    </w:div>
    <w:div w:id="210658074">
      <w:marLeft w:val="0"/>
      <w:marRight w:val="0"/>
      <w:marTop w:val="0"/>
      <w:marBottom w:val="0"/>
      <w:divBdr>
        <w:top w:val="none" w:sz="0" w:space="0" w:color="auto"/>
        <w:left w:val="none" w:sz="0" w:space="0" w:color="auto"/>
        <w:bottom w:val="none" w:sz="0" w:space="0" w:color="auto"/>
        <w:right w:val="none" w:sz="0" w:space="0" w:color="auto"/>
      </w:divBdr>
    </w:div>
    <w:div w:id="210658075">
      <w:marLeft w:val="0"/>
      <w:marRight w:val="0"/>
      <w:marTop w:val="0"/>
      <w:marBottom w:val="0"/>
      <w:divBdr>
        <w:top w:val="none" w:sz="0" w:space="0" w:color="auto"/>
        <w:left w:val="none" w:sz="0" w:space="0" w:color="auto"/>
        <w:bottom w:val="none" w:sz="0" w:space="0" w:color="auto"/>
        <w:right w:val="none" w:sz="0" w:space="0" w:color="auto"/>
      </w:divBdr>
    </w:div>
    <w:div w:id="210658076">
      <w:marLeft w:val="0"/>
      <w:marRight w:val="0"/>
      <w:marTop w:val="0"/>
      <w:marBottom w:val="0"/>
      <w:divBdr>
        <w:top w:val="none" w:sz="0" w:space="0" w:color="auto"/>
        <w:left w:val="none" w:sz="0" w:space="0" w:color="auto"/>
        <w:bottom w:val="none" w:sz="0" w:space="0" w:color="auto"/>
        <w:right w:val="none" w:sz="0" w:space="0" w:color="auto"/>
      </w:divBdr>
    </w:div>
    <w:div w:id="210658077">
      <w:marLeft w:val="0"/>
      <w:marRight w:val="0"/>
      <w:marTop w:val="0"/>
      <w:marBottom w:val="0"/>
      <w:divBdr>
        <w:top w:val="none" w:sz="0" w:space="0" w:color="auto"/>
        <w:left w:val="none" w:sz="0" w:space="0" w:color="auto"/>
        <w:bottom w:val="none" w:sz="0" w:space="0" w:color="auto"/>
        <w:right w:val="none" w:sz="0" w:space="0" w:color="auto"/>
      </w:divBdr>
    </w:div>
    <w:div w:id="210658078">
      <w:marLeft w:val="0"/>
      <w:marRight w:val="0"/>
      <w:marTop w:val="0"/>
      <w:marBottom w:val="0"/>
      <w:divBdr>
        <w:top w:val="none" w:sz="0" w:space="0" w:color="auto"/>
        <w:left w:val="none" w:sz="0" w:space="0" w:color="auto"/>
        <w:bottom w:val="none" w:sz="0" w:space="0" w:color="auto"/>
        <w:right w:val="none" w:sz="0" w:space="0" w:color="auto"/>
      </w:divBdr>
    </w:div>
    <w:div w:id="210658079">
      <w:marLeft w:val="0"/>
      <w:marRight w:val="0"/>
      <w:marTop w:val="0"/>
      <w:marBottom w:val="0"/>
      <w:divBdr>
        <w:top w:val="none" w:sz="0" w:space="0" w:color="auto"/>
        <w:left w:val="none" w:sz="0" w:space="0" w:color="auto"/>
        <w:bottom w:val="none" w:sz="0" w:space="0" w:color="auto"/>
        <w:right w:val="none" w:sz="0" w:space="0" w:color="auto"/>
      </w:divBdr>
    </w:div>
    <w:div w:id="210658080">
      <w:marLeft w:val="0"/>
      <w:marRight w:val="0"/>
      <w:marTop w:val="0"/>
      <w:marBottom w:val="0"/>
      <w:divBdr>
        <w:top w:val="none" w:sz="0" w:space="0" w:color="auto"/>
        <w:left w:val="none" w:sz="0" w:space="0" w:color="auto"/>
        <w:bottom w:val="none" w:sz="0" w:space="0" w:color="auto"/>
        <w:right w:val="none" w:sz="0" w:space="0" w:color="auto"/>
      </w:divBdr>
    </w:div>
    <w:div w:id="210658081">
      <w:marLeft w:val="0"/>
      <w:marRight w:val="0"/>
      <w:marTop w:val="0"/>
      <w:marBottom w:val="0"/>
      <w:divBdr>
        <w:top w:val="none" w:sz="0" w:space="0" w:color="auto"/>
        <w:left w:val="none" w:sz="0" w:space="0" w:color="auto"/>
        <w:bottom w:val="none" w:sz="0" w:space="0" w:color="auto"/>
        <w:right w:val="none" w:sz="0" w:space="0" w:color="auto"/>
      </w:divBdr>
    </w:div>
    <w:div w:id="2106580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4</Pages>
  <Words>1028</Words>
  <Characters>5659</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FERROLI ESPAÑA, S.A.</vt:lpstr>
    </vt:vector>
  </TitlesOfParts>
  <Company>HayGroup</Company>
  <LinksUpToDate>false</LinksUpToDate>
  <CharactersWithSpaces>6674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FERROLI ESPAÑA, S.A.</dc:title>
  <dc:creator>HayGroup</dc:creator>
  <cp:lastModifiedBy>carol.aguilar</cp:lastModifiedBy>
  <cp:revision>48</cp:revision>
  <cp:lastPrinted>2013-11-08T18:54:00Z</cp:lastPrinted>
  <dcterms:created xsi:type="dcterms:W3CDTF">2013-03-12T16:49:00Z</dcterms:created>
  <dcterms:modified xsi:type="dcterms:W3CDTF">2013-11-08T18:54:00Z</dcterms:modified>
</cp:coreProperties>
</file>